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9" w:rsidRPr="00614067" w:rsidRDefault="00F35919" w:rsidP="00F35919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19" w:rsidRPr="00614067" w:rsidRDefault="00F35919" w:rsidP="00F3591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F35919" w:rsidRPr="00614067" w:rsidRDefault="00F35919" w:rsidP="00F3591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F35919" w:rsidRPr="00614067" w:rsidRDefault="00F35919" w:rsidP="00F3591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F35919" w:rsidRPr="00614067" w:rsidRDefault="00F35919" w:rsidP="00F35919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F35919" w:rsidRPr="00614067" w:rsidRDefault="00F35919" w:rsidP="00F35919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F35919" w:rsidRPr="00614067" w:rsidRDefault="00F35919" w:rsidP="00F35919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F35919" w:rsidRPr="00614067" w:rsidRDefault="00F35919" w:rsidP="00F35919">
      <w:pPr>
        <w:spacing w:line="228" w:lineRule="auto"/>
        <w:rPr>
          <w:sz w:val="22"/>
          <w:szCs w:val="22"/>
        </w:rPr>
      </w:pPr>
    </w:p>
    <w:p w:rsidR="00F35919" w:rsidRPr="00614067" w:rsidRDefault="00F35919" w:rsidP="00F35919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F35919" w:rsidRPr="00614067" w:rsidRDefault="00F35919" w:rsidP="00F35919">
      <w:pPr>
        <w:spacing w:line="228" w:lineRule="auto"/>
        <w:jc w:val="center"/>
        <w:rPr>
          <w:b/>
          <w:sz w:val="28"/>
          <w:szCs w:val="28"/>
        </w:rPr>
      </w:pPr>
    </w:p>
    <w:p w:rsidR="00F35919" w:rsidRPr="00625B66" w:rsidRDefault="00F35919" w:rsidP="00F35919">
      <w:pPr>
        <w:tabs>
          <w:tab w:val="left" w:pos="3735"/>
        </w:tabs>
        <w:spacing w:line="228" w:lineRule="auto"/>
        <w:rPr>
          <w:sz w:val="28"/>
          <w:szCs w:val="28"/>
          <w:lang w:val="ru-RU" w:eastAsia="ru-RU"/>
        </w:rPr>
      </w:pPr>
      <w:r w:rsidRPr="00614067">
        <w:rPr>
          <w:sz w:val="28"/>
        </w:rPr>
        <w:t xml:space="preserve"> </w:t>
      </w:r>
      <w:r w:rsidRPr="00F35919">
        <w:rPr>
          <w:b/>
          <w:sz w:val="28"/>
          <w:lang w:val="ru-RU"/>
        </w:rPr>
        <w:t>01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10</w:t>
      </w:r>
      <w:r w:rsidRPr="00CC362B">
        <w:rPr>
          <w:b/>
          <w:sz w:val="28"/>
        </w:rPr>
        <w:t>.2014</w:t>
      </w:r>
      <w:r w:rsidRPr="00614067">
        <w:tab/>
      </w:r>
      <w:r w:rsidRPr="00614067">
        <w:tab/>
      </w:r>
      <w:r w:rsidRPr="00614067">
        <w:rPr>
          <w:b/>
          <w:sz w:val="28"/>
          <w:szCs w:val="28"/>
        </w:rPr>
        <w:t xml:space="preserve"> Харків</w:t>
      </w:r>
      <w:r w:rsidRPr="00614067">
        <w:tab/>
      </w:r>
      <w:r w:rsidRPr="00614067">
        <w:tab/>
      </w:r>
      <w:r w:rsidRPr="00614067">
        <w:tab/>
      </w:r>
      <w:r w:rsidRPr="00614067">
        <w:tab/>
      </w:r>
      <w:r w:rsidRPr="00614067">
        <w:rPr>
          <w:sz w:val="28"/>
          <w:szCs w:val="28"/>
        </w:rPr>
        <w:t xml:space="preserve">          </w:t>
      </w:r>
      <w:r w:rsidRPr="00614067">
        <w:rPr>
          <w:b/>
          <w:sz w:val="28"/>
          <w:szCs w:val="28"/>
        </w:rPr>
        <w:t xml:space="preserve">№ </w:t>
      </w:r>
      <w:r w:rsidR="00625B66">
        <w:rPr>
          <w:b/>
          <w:sz w:val="28"/>
          <w:szCs w:val="28"/>
          <w:lang w:val="ru-RU"/>
        </w:rPr>
        <w:t>69</w:t>
      </w:r>
      <w:bookmarkStart w:id="0" w:name="_GoBack"/>
      <w:bookmarkEnd w:id="0"/>
    </w:p>
    <w:p w:rsidR="00F35919" w:rsidRPr="00614067" w:rsidRDefault="00F35919" w:rsidP="00F35919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F35919" w:rsidRPr="00614067" w:rsidTr="00983699">
        <w:trPr>
          <w:trHeight w:val="2078"/>
        </w:trPr>
        <w:tc>
          <w:tcPr>
            <w:tcW w:w="6043" w:type="dxa"/>
            <w:shd w:val="clear" w:color="auto" w:fill="auto"/>
          </w:tcPr>
          <w:p w:rsidR="00F35919" w:rsidRDefault="00F35919" w:rsidP="00983699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F35919" w:rsidRDefault="00F35919" w:rsidP="00983699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01.09.2014 № 41 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F35919" w:rsidRPr="00614067" w:rsidRDefault="00F35919" w:rsidP="00983699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F35919" w:rsidRPr="00614067" w:rsidRDefault="00F35919" w:rsidP="00983699">
            <w:pPr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F35919" w:rsidRPr="00614067" w:rsidRDefault="00F35919" w:rsidP="0098369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F35919" w:rsidRPr="00614067" w:rsidRDefault="00F35919" w:rsidP="00F35919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F35919" w:rsidRPr="00614067" w:rsidRDefault="00F35919" w:rsidP="00F35919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F35919" w:rsidRPr="00614067" w:rsidRDefault="00F35919" w:rsidP="00F35919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</w:p>
    <w:p w:rsidR="00F35919" w:rsidRDefault="00F35919" w:rsidP="00F3591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зміни до наказу по закладу від </w:t>
      </w:r>
      <w:r w:rsidRPr="00901106">
        <w:rPr>
          <w:sz w:val="28"/>
          <w:szCs w:val="28"/>
          <w:lang w:eastAsia="ru-RU"/>
        </w:rPr>
        <w:t xml:space="preserve">01.09.2014 № </w:t>
      </w:r>
      <w:r>
        <w:rPr>
          <w:sz w:val="28"/>
          <w:szCs w:val="28"/>
          <w:lang w:eastAsia="ru-RU"/>
        </w:rPr>
        <w:t>41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 xml:space="preserve">, доповнивши в </w:t>
      </w:r>
      <w:r w:rsidRPr="00200D5B">
        <w:rPr>
          <w:sz w:val="28"/>
          <w:szCs w:val="28"/>
          <w:lang w:eastAsia="ru-RU"/>
        </w:rPr>
        <w:t>додатку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рядками такого змісту:</w:t>
      </w:r>
    </w:p>
    <w:p w:rsidR="00F35919" w:rsidRPr="00200D5B" w:rsidRDefault="00F35919" w:rsidP="00F35919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F35919" w:rsidRPr="00D647D7" w:rsidTr="00983699">
        <w:trPr>
          <w:trHeight w:val="463"/>
        </w:trPr>
        <w:tc>
          <w:tcPr>
            <w:tcW w:w="3227" w:type="dxa"/>
            <w:shd w:val="clear" w:color="auto" w:fill="auto"/>
          </w:tcPr>
          <w:p w:rsidR="00F35919" w:rsidRPr="00D647D7" w:rsidRDefault="00F35919" w:rsidP="00F35919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 w:rsidRPr="00D647D7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>Основи агрохімії</w:t>
            </w:r>
            <w:r w:rsidRPr="00D647D7">
              <w:rPr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35919" w:rsidRPr="00D647D7" w:rsidRDefault="00F35919" w:rsidP="0098369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Міхєєв</w:t>
            </w:r>
            <w:proofErr w:type="spellEnd"/>
            <w:r>
              <w:rPr>
                <w:szCs w:val="28"/>
                <w:lang w:eastAsia="ru-RU"/>
              </w:rPr>
              <w:t xml:space="preserve"> В.Г.</w:t>
            </w:r>
          </w:p>
        </w:tc>
        <w:tc>
          <w:tcPr>
            <w:tcW w:w="3543" w:type="dxa"/>
            <w:shd w:val="clear" w:color="auto" w:fill="auto"/>
          </w:tcPr>
          <w:p w:rsidR="00F35919" w:rsidRPr="00D647D7" w:rsidRDefault="00F35919" w:rsidP="00F35919">
            <w:pPr>
              <w:pStyle w:val="a6"/>
              <w:spacing w:after="0" w:line="228" w:lineRule="auto"/>
            </w:pPr>
            <w:r>
              <w:t xml:space="preserve"> </w:t>
            </w:r>
            <w:r w:rsidR="00A807F6">
              <w:t>Харківськ</w:t>
            </w:r>
            <w:r w:rsidR="003118DC">
              <w:t xml:space="preserve">ий національний аграрний університет </w:t>
            </w:r>
            <w:r w:rsidR="003118DC">
              <w:br/>
              <w:t>імені В.В. Докучаєва</w:t>
            </w:r>
          </w:p>
        </w:tc>
      </w:tr>
      <w:tr w:rsidR="00F35919" w:rsidRPr="00D647D7" w:rsidTr="00983699">
        <w:trPr>
          <w:trHeight w:val="463"/>
        </w:trPr>
        <w:tc>
          <w:tcPr>
            <w:tcW w:w="3227" w:type="dxa"/>
            <w:shd w:val="clear" w:color="auto" w:fill="auto"/>
          </w:tcPr>
          <w:p w:rsidR="00F35919" w:rsidRPr="00D647D7" w:rsidRDefault="00F35919" w:rsidP="0098369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«Основи біології»</w:t>
            </w:r>
          </w:p>
        </w:tc>
        <w:tc>
          <w:tcPr>
            <w:tcW w:w="2977" w:type="dxa"/>
            <w:shd w:val="clear" w:color="auto" w:fill="auto"/>
          </w:tcPr>
          <w:p w:rsidR="00F35919" w:rsidRDefault="00F35919" w:rsidP="0098369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Садовниченко</w:t>
            </w:r>
            <w:proofErr w:type="spellEnd"/>
            <w:r>
              <w:rPr>
                <w:szCs w:val="28"/>
                <w:lang w:eastAsia="ru-RU"/>
              </w:rPr>
              <w:t xml:space="preserve"> Ю.О.</w:t>
            </w:r>
          </w:p>
        </w:tc>
        <w:tc>
          <w:tcPr>
            <w:tcW w:w="3543" w:type="dxa"/>
            <w:shd w:val="clear" w:color="auto" w:fill="auto"/>
          </w:tcPr>
          <w:p w:rsidR="00F35919" w:rsidRDefault="00A807F6" w:rsidP="00983699">
            <w:pPr>
              <w:pStyle w:val="a6"/>
              <w:spacing w:after="0" w:line="228" w:lineRule="auto"/>
            </w:pPr>
            <w:r>
              <w:t>Харківськ</w:t>
            </w:r>
            <w:r w:rsidR="003118DC">
              <w:t>а гімназія № 47 Харківської міської ради Харківської області</w:t>
            </w:r>
          </w:p>
        </w:tc>
      </w:tr>
    </w:tbl>
    <w:p w:rsidR="00F35919" w:rsidRPr="00200D5B" w:rsidRDefault="00F35919" w:rsidP="00F35919">
      <w:pPr>
        <w:spacing w:line="228" w:lineRule="auto"/>
        <w:jc w:val="both"/>
        <w:rPr>
          <w:sz w:val="20"/>
          <w:szCs w:val="20"/>
        </w:rPr>
      </w:pPr>
    </w:p>
    <w:p w:rsidR="00F35919" w:rsidRPr="00614067" w:rsidRDefault="00F35919" w:rsidP="00F359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F35919" w:rsidRPr="00614067" w:rsidRDefault="00F35919" w:rsidP="00F35919">
      <w:pPr>
        <w:spacing w:line="228" w:lineRule="auto"/>
        <w:rPr>
          <w:b/>
          <w:sz w:val="28"/>
          <w:szCs w:val="28"/>
        </w:rPr>
      </w:pPr>
    </w:p>
    <w:p w:rsidR="00F35919" w:rsidRPr="00614067" w:rsidRDefault="00F35919" w:rsidP="00F35919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F35919" w:rsidRPr="00EC1D72" w:rsidRDefault="00F35919" w:rsidP="00F35919">
      <w:pPr>
        <w:spacing w:line="228" w:lineRule="auto"/>
        <w:rPr>
          <w:color w:val="FFFFFF"/>
          <w:sz w:val="22"/>
          <w:szCs w:val="22"/>
        </w:rPr>
      </w:pPr>
      <w:r w:rsidRPr="00EC1D72">
        <w:rPr>
          <w:color w:val="FFFFFF"/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D50" w:rsidRPr="00193D50" w:rsidTr="00983699">
        <w:tc>
          <w:tcPr>
            <w:tcW w:w="4927" w:type="dxa"/>
            <w:shd w:val="clear" w:color="auto" w:fill="auto"/>
          </w:tcPr>
          <w:p w:rsidR="00F35919" w:rsidRPr="00193D50" w:rsidRDefault="00F35919" w:rsidP="00983699">
            <w:pPr>
              <w:spacing w:line="228" w:lineRule="auto"/>
              <w:rPr>
                <w:sz w:val="22"/>
                <w:szCs w:val="22"/>
              </w:rPr>
            </w:pPr>
            <w:r w:rsidRPr="00193D50">
              <w:rPr>
                <w:sz w:val="22"/>
                <w:szCs w:val="22"/>
              </w:rPr>
              <w:t>Леонова Н.О.</w:t>
            </w:r>
          </w:p>
          <w:p w:rsidR="00F35919" w:rsidRPr="00193D50" w:rsidRDefault="00F35919" w:rsidP="0098369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193D50">
              <w:rPr>
                <w:sz w:val="22"/>
                <w:szCs w:val="22"/>
              </w:rPr>
              <w:t>Єрмоленко Н.Ю.</w:t>
            </w:r>
          </w:p>
          <w:p w:rsidR="00F35919" w:rsidRPr="00193D50" w:rsidRDefault="00193D50" w:rsidP="0098369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Міхєєв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F35919" w:rsidRPr="00193D50" w:rsidRDefault="00F35919" w:rsidP="00193D5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93D50">
              <w:rPr>
                <w:sz w:val="22"/>
                <w:szCs w:val="22"/>
              </w:rPr>
              <w:t>С</w:t>
            </w:r>
            <w:r w:rsidR="00193D50">
              <w:rPr>
                <w:sz w:val="22"/>
                <w:szCs w:val="22"/>
              </w:rPr>
              <w:t>адовниченко</w:t>
            </w:r>
            <w:proofErr w:type="spellEnd"/>
            <w:r w:rsidR="00193D50">
              <w:rPr>
                <w:sz w:val="22"/>
                <w:szCs w:val="22"/>
              </w:rPr>
              <w:t xml:space="preserve"> Ю.О.</w:t>
            </w:r>
          </w:p>
        </w:tc>
        <w:tc>
          <w:tcPr>
            <w:tcW w:w="4927" w:type="dxa"/>
            <w:shd w:val="clear" w:color="auto" w:fill="auto"/>
          </w:tcPr>
          <w:p w:rsidR="00F35919" w:rsidRPr="00193D50" w:rsidRDefault="00F35919" w:rsidP="0098369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57F4C" w:rsidRPr="00193D50" w:rsidRDefault="00757F4C" w:rsidP="00193D50">
      <w:pPr>
        <w:rPr>
          <w:sz w:val="12"/>
          <w:szCs w:val="12"/>
        </w:rPr>
      </w:pPr>
    </w:p>
    <w:sectPr w:rsidR="00757F4C" w:rsidRPr="00193D50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AD" w:rsidRDefault="00872CAD">
      <w:r>
        <w:separator/>
      </w:r>
    </w:p>
  </w:endnote>
  <w:endnote w:type="continuationSeparator" w:id="0">
    <w:p w:rsidR="00872CAD" w:rsidRDefault="008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AD" w:rsidRDefault="00872CAD">
      <w:r>
        <w:separator/>
      </w:r>
    </w:p>
  </w:footnote>
  <w:footnote w:type="continuationSeparator" w:id="0">
    <w:p w:rsidR="00872CAD" w:rsidRDefault="00872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F35919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872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F35919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D50"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872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19"/>
    <w:rsid w:val="00193D50"/>
    <w:rsid w:val="001E487F"/>
    <w:rsid w:val="003118DC"/>
    <w:rsid w:val="00625B66"/>
    <w:rsid w:val="00757F4C"/>
    <w:rsid w:val="00847821"/>
    <w:rsid w:val="00872CAD"/>
    <w:rsid w:val="00A807F6"/>
    <w:rsid w:val="00BF7F66"/>
    <w:rsid w:val="00F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91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359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F35919"/>
  </w:style>
  <w:style w:type="paragraph" w:styleId="a6">
    <w:name w:val="Body Text"/>
    <w:basedOn w:val="a"/>
    <w:link w:val="a7"/>
    <w:rsid w:val="00F35919"/>
    <w:pPr>
      <w:spacing w:after="120"/>
    </w:pPr>
  </w:style>
  <w:style w:type="character" w:customStyle="1" w:styleId="a7">
    <w:name w:val="Основной текст Знак"/>
    <w:basedOn w:val="a0"/>
    <w:link w:val="a6"/>
    <w:rsid w:val="00F359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35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19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91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359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F35919"/>
  </w:style>
  <w:style w:type="paragraph" w:styleId="a6">
    <w:name w:val="Body Text"/>
    <w:basedOn w:val="a"/>
    <w:link w:val="a7"/>
    <w:rsid w:val="00F35919"/>
    <w:pPr>
      <w:spacing w:after="120"/>
    </w:pPr>
  </w:style>
  <w:style w:type="character" w:customStyle="1" w:styleId="a7">
    <w:name w:val="Основной текст Знак"/>
    <w:basedOn w:val="a0"/>
    <w:link w:val="a6"/>
    <w:rsid w:val="00F3591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359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19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26</cp:lastModifiedBy>
  <cp:revision>6</cp:revision>
  <dcterms:created xsi:type="dcterms:W3CDTF">2014-09-29T07:32:00Z</dcterms:created>
  <dcterms:modified xsi:type="dcterms:W3CDTF">2014-11-05T10:47:00Z</dcterms:modified>
</cp:coreProperties>
</file>