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01B" w:rsidRDefault="00E14896" w:rsidP="00DD1D54">
      <w:pPr>
        <w:tabs>
          <w:tab w:val="center" w:pos="467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E1489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2747" cy="763929"/>
            <wp:effectExtent l="19050" t="0" r="5903" b="0"/>
            <wp:docPr id="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7" cy="76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01B" w:rsidRPr="00CC53BA" w:rsidRDefault="0085201B" w:rsidP="00DD1D54">
      <w:pPr>
        <w:tabs>
          <w:tab w:val="center" w:pos="467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CC53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М</w:t>
      </w:r>
      <w:r w:rsidR="000D32B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ІНІСТЕРСТВО ОСВІТИ І НАУКИ УКРАЇ</w:t>
      </w:r>
      <w:r w:rsidRPr="00CC53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НИ</w:t>
      </w:r>
    </w:p>
    <w:p w:rsidR="0085201B" w:rsidRPr="00CC53BA" w:rsidRDefault="0085201B" w:rsidP="00DD1D54">
      <w:pPr>
        <w:tabs>
          <w:tab w:val="center" w:pos="467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center"/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</w:pPr>
      <w:r w:rsidRPr="00CC53BA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НАЦІОНАЛЬНА АКАДЕМІЯ НАУК</w:t>
      </w:r>
      <w:r w:rsidR="000D32B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 xml:space="preserve"> УКРА</w:t>
      </w:r>
      <w:r w:rsidR="005258DE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Ї</w:t>
      </w:r>
      <w:r w:rsidR="000D32B4">
        <w:rPr>
          <w:rFonts w:ascii="Arial" w:eastAsia="Times New Roman" w:hAnsi="Arial" w:cs="Arial"/>
          <w:color w:val="000000"/>
          <w:sz w:val="20"/>
          <w:szCs w:val="20"/>
          <w:lang w:val="uk-UA" w:eastAsia="ru-RU"/>
        </w:rPr>
        <w:t>НИ</w:t>
      </w:r>
    </w:p>
    <w:p w:rsidR="0085201B" w:rsidRPr="00172022" w:rsidRDefault="0085201B" w:rsidP="00A0187A">
      <w:pPr>
        <w:tabs>
          <w:tab w:val="right" w:pos="-3119"/>
          <w:tab w:val="center" w:pos="4820"/>
          <w:tab w:val="right" w:pos="9498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0"/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</w:pPr>
      <w:r w:rsidRPr="00172022">
        <w:rPr>
          <w:rFonts w:ascii="Arial" w:eastAsia="Times New Roman" w:hAnsi="Arial" w:cs="Arial"/>
          <w:b/>
          <w:color w:val="000000"/>
          <w:sz w:val="32"/>
          <w:szCs w:val="32"/>
          <w:lang w:val="uk-UA" w:eastAsia="ru-RU"/>
        </w:rPr>
        <w:t>НАЦІОНАЛЬНИЙ ЦЕНТР «МАЛА АКАДЕМІЯ НАУК УКРАЇНИ»</w:t>
      </w:r>
    </w:p>
    <w:p w:rsidR="00A0187A" w:rsidRPr="00DD1D54" w:rsidRDefault="0085201B" w:rsidP="003400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right="283" w:firstLine="0"/>
        <w:jc w:val="center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85201B"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  <w:t>вул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.</w:t>
      </w:r>
      <w:r w:rsidR="005258DE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proofErr w:type="spellStart"/>
      <w:r w:rsidR="00DD1D54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Дегтярівська</w:t>
      </w:r>
      <w:proofErr w:type="spellEnd"/>
      <w:r w:rsidR="001E0811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,</w:t>
      </w:r>
      <w:r w:rsidR="00DD1D54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3</w:t>
      </w:r>
      <w:r w:rsidR="00340098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8</w:t>
      </w:r>
      <w:r w:rsidR="00DD1D54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-</w:t>
      </w:r>
      <w:r w:rsidR="007F713E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44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,</w:t>
      </w:r>
      <w:r w:rsidR="00340098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м. Київ, 0</w:t>
      </w:r>
      <w:r w:rsidR="007F713E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4119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,</w:t>
      </w:r>
      <w:r w:rsidR="00340098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="00DD1D54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тел./факс </w:t>
      </w:r>
      <w:r w:rsidR="007F713E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489-55-99</w:t>
      </w:r>
      <w:r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,</w:t>
      </w:r>
      <w:r w:rsidR="00340098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="00DD1D54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 xml:space="preserve"> </w:t>
      </w:r>
      <w:r w:rsidR="00A0187A" w:rsidRPr="00DD1D54">
        <w:rPr>
          <w:rFonts w:ascii="Arial" w:eastAsia="Times New Roman" w:hAnsi="Arial" w:cs="Arial"/>
          <w:color w:val="000000"/>
          <w:sz w:val="19"/>
          <w:szCs w:val="19"/>
          <w:lang w:val="en-US" w:eastAsia="ru-RU"/>
        </w:rPr>
        <w:t>http</w:t>
      </w:r>
      <w:r w:rsidR="00A0187A" w:rsidRPr="00DD1D54">
        <w:rPr>
          <w:rFonts w:ascii="Arial" w:eastAsia="Times New Roman" w:hAnsi="Arial" w:cs="Arial"/>
          <w:color w:val="000000"/>
          <w:sz w:val="19"/>
          <w:szCs w:val="19"/>
          <w:lang w:val="uk-UA" w:eastAsia="ru-RU"/>
        </w:rPr>
        <w:t>://</w:t>
      </w:r>
      <w:proofErr w:type="spellStart"/>
      <w:r w:rsidR="00453C6F" w:rsidRPr="00DD1D54">
        <w:rPr>
          <w:rFonts w:ascii="Arial" w:eastAsia="Times New Roman" w:hAnsi="Arial" w:cs="Arial"/>
          <w:sz w:val="19"/>
          <w:szCs w:val="19"/>
          <w:lang w:val="uk-UA" w:eastAsia="ru-RU"/>
        </w:rPr>
        <w:fldChar w:fldCharType="begin"/>
      </w:r>
      <w:r w:rsidR="00DD1D54" w:rsidRPr="00DD1D54">
        <w:rPr>
          <w:rFonts w:ascii="Arial" w:eastAsia="Times New Roman" w:hAnsi="Arial" w:cs="Arial"/>
          <w:sz w:val="19"/>
          <w:szCs w:val="19"/>
          <w:lang w:val="uk-UA" w:eastAsia="ru-RU"/>
        </w:rPr>
        <w:instrText xml:space="preserve"> HYPERLINK "mailto:man.gov.ua" </w:instrText>
      </w:r>
      <w:r w:rsidR="00453C6F" w:rsidRPr="00DD1D54">
        <w:rPr>
          <w:rFonts w:ascii="Arial" w:eastAsia="Times New Roman" w:hAnsi="Arial" w:cs="Arial"/>
          <w:sz w:val="19"/>
          <w:szCs w:val="19"/>
          <w:lang w:val="uk-UA" w:eastAsia="ru-RU"/>
        </w:rPr>
        <w:fldChar w:fldCharType="separate"/>
      </w:r>
      <w:r w:rsidR="00DD1D54" w:rsidRPr="00DD1D54">
        <w:rPr>
          <w:rStyle w:val="a7"/>
          <w:rFonts w:ascii="Arial" w:eastAsia="Times New Roman" w:hAnsi="Arial" w:cs="Arial"/>
          <w:color w:val="auto"/>
          <w:sz w:val="19"/>
          <w:szCs w:val="19"/>
          <w:lang w:val="uk-UA" w:eastAsia="ru-RU"/>
        </w:rPr>
        <w:t>man.gov.ua</w:t>
      </w:r>
      <w:proofErr w:type="spellEnd"/>
      <w:r w:rsidR="00453C6F" w:rsidRPr="00DD1D54">
        <w:rPr>
          <w:rFonts w:ascii="Arial" w:eastAsia="Times New Roman" w:hAnsi="Arial" w:cs="Arial"/>
          <w:sz w:val="19"/>
          <w:szCs w:val="19"/>
          <w:lang w:val="uk-UA" w:eastAsia="ru-RU"/>
        </w:rPr>
        <w:fldChar w:fldCharType="end"/>
      </w:r>
      <w:r w:rsidR="00A0187A" w:rsidRPr="00DD1D54">
        <w:rPr>
          <w:rFonts w:ascii="Arial" w:eastAsia="Times New Roman" w:hAnsi="Arial" w:cs="Arial"/>
          <w:sz w:val="19"/>
          <w:szCs w:val="19"/>
          <w:lang w:val="uk-UA" w:eastAsia="ru-RU"/>
        </w:rPr>
        <w:t>,</w:t>
      </w:r>
      <w:r w:rsidR="00340098">
        <w:rPr>
          <w:rFonts w:ascii="Arial" w:eastAsia="Times New Roman" w:hAnsi="Arial" w:cs="Arial"/>
          <w:sz w:val="19"/>
          <w:szCs w:val="19"/>
          <w:lang w:val="uk-UA" w:eastAsia="ru-RU"/>
        </w:rPr>
        <w:t xml:space="preserve"> </w:t>
      </w:r>
      <w:r w:rsidR="00A0187A" w:rsidRPr="00DD1D54">
        <w:rPr>
          <w:rFonts w:ascii="Arial" w:eastAsia="Times New Roman" w:hAnsi="Arial" w:cs="Arial"/>
          <w:sz w:val="19"/>
          <w:szCs w:val="19"/>
          <w:lang w:val="uk-UA" w:eastAsia="ru-RU"/>
        </w:rPr>
        <w:t xml:space="preserve"> </w:t>
      </w:r>
      <w:r w:rsidR="00A0187A" w:rsidRPr="00DD1D54">
        <w:rPr>
          <w:rFonts w:ascii="Arial" w:eastAsia="Times New Roman" w:hAnsi="Arial" w:cs="Arial"/>
          <w:sz w:val="19"/>
          <w:szCs w:val="19"/>
          <w:lang w:val="en-US" w:eastAsia="ru-RU"/>
        </w:rPr>
        <w:t>e</w:t>
      </w:r>
      <w:r w:rsidR="00A0187A" w:rsidRPr="00DD1D54">
        <w:rPr>
          <w:rFonts w:ascii="Arial" w:eastAsia="Times New Roman" w:hAnsi="Arial" w:cs="Arial"/>
          <w:sz w:val="19"/>
          <w:szCs w:val="19"/>
          <w:lang w:val="uk-UA" w:eastAsia="ru-RU"/>
        </w:rPr>
        <w:t>-</w:t>
      </w:r>
      <w:r w:rsidR="00A0187A" w:rsidRPr="00DD1D54">
        <w:rPr>
          <w:rFonts w:ascii="Arial" w:eastAsia="Times New Roman" w:hAnsi="Arial" w:cs="Arial"/>
          <w:sz w:val="19"/>
          <w:szCs w:val="19"/>
          <w:lang w:val="en-US" w:eastAsia="ru-RU"/>
        </w:rPr>
        <w:t>mail</w:t>
      </w:r>
      <w:r w:rsidR="00A0187A" w:rsidRPr="00DD1D54">
        <w:rPr>
          <w:rFonts w:ascii="Arial" w:eastAsia="Times New Roman" w:hAnsi="Arial" w:cs="Arial"/>
          <w:sz w:val="19"/>
          <w:szCs w:val="19"/>
          <w:lang w:val="uk-UA" w:eastAsia="ru-RU"/>
        </w:rPr>
        <w:t>:man@man.gov.ua</w:t>
      </w:r>
    </w:p>
    <w:p w:rsidR="00172022" w:rsidRPr="0085201B" w:rsidRDefault="007D4693" w:rsidP="00CD5BEE">
      <w:pPr>
        <w:tabs>
          <w:tab w:val="left" w:pos="-3119"/>
          <w:tab w:val="center" w:pos="4820"/>
          <w:tab w:val="center" w:pos="496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1.45pt;margin-top:7.45pt;width:476.55pt;height:0;z-index:251655680" o:connectortype="straight" strokecolor="#ffc000" strokeweight="1.25pt"/>
        </w:pic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pict>
          <v:shape id="_x0000_s1026" type="#_x0000_t32" style="position:absolute;margin-left:-.4pt;margin-top:4.45pt;width:475.5pt;height:0;z-index:251653632" o:connectortype="straight" strokecolor="blue" strokeweight="1.75pt"/>
        </w:pict>
      </w:r>
    </w:p>
    <w:p w:rsidR="00E14896" w:rsidRDefault="007D4693" w:rsidP="00CD5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28" type="#_x0000_t32" style="position:absolute;left:0;text-align:left;margin-left:152.4pt;margin-top:9.25pt;width:.9pt;height:0;flip:x;z-index:251654656" o:connectortype="straight" strokecolor="yellow"/>
        </w:pict>
      </w:r>
    </w:p>
    <w:p w:rsidR="00E14896" w:rsidRDefault="009042BF" w:rsidP="00CD5BEE">
      <w:pPr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8061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08.09.2014 р.</w:t>
      </w:r>
      <w:r w:rsidR="00966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№ </w:t>
      </w:r>
      <w:r w:rsidR="0080612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172/1/3.1-628</w:t>
      </w:r>
    </w:p>
    <w:p w:rsidR="009042BF" w:rsidRPr="009042BF" w:rsidRDefault="009042BF" w:rsidP="00CD5BEE">
      <w:pPr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ві</w:t>
      </w:r>
      <w:r w:rsidR="00966FA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 ___________ № _______</w:t>
      </w:r>
    </w:p>
    <w:p w:rsidR="005058DF" w:rsidRPr="00E44C36" w:rsidRDefault="005058DF" w:rsidP="005058DF">
      <w:pPr>
        <w:tabs>
          <w:tab w:val="center" w:pos="4820"/>
        </w:tabs>
        <w:spacing w:before="0"/>
        <w:ind w:firstLine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510"/>
      <w:bookmarkStart w:id="1" w:name="511"/>
      <w:bookmarkStart w:id="2" w:name="513"/>
      <w:bookmarkStart w:id="3" w:name="514"/>
      <w:bookmarkStart w:id="4" w:name="515"/>
      <w:bookmarkStart w:id="5" w:name="517"/>
      <w:bookmarkStart w:id="6" w:name="519"/>
      <w:bookmarkStart w:id="7" w:name="520"/>
      <w:bookmarkStart w:id="8" w:name="522"/>
      <w:bookmarkStart w:id="9" w:name="523"/>
      <w:bookmarkStart w:id="10" w:name="524"/>
      <w:bookmarkStart w:id="11" w:name="525"/>
      <w:bookmarkStart w:id="12" w:name="527"/>
      <w:bookmarkStart w:id="13" w:name="529"/>
      <w:bookmarkStart w:id="14" w:name="531"/>
      <w:bookmarkStart w:id="15" w:name="557"/>
      <w:bookmarkStart w:id="16" w:name="560"/>
      <w:bookmarkStart w:id="17" w:name="574"/>
      <w:bookmarkStart w:id="18" w:name="575"/>
      <w:bookmarkStart w:id="19" w:name="577"/>
      <w:bookmarkStart w:id="20" w:name="578"/>
      <w:bookmarkStart w:id="21" w:name="579"/>
      <w:bookmarkStart w:id="22" w:name="580"/>
      <w:bookmarkStart w:id="23" w:name="581"/>
      <w:bookmarkStart w:id="24" w:name="583"/>
      <w:bookmarkStart w:id="25" w:name="601"/>
      <w:bookmarkStart w:id="26" w:name="603"/>
      <w:bookmarkStart w:id="27" w:name="606"/>
      <w:bookmarkStart w:id="28" w:name="613"/>
      <w:bookmarkStart w:id="29" w:name="621"/>
      <w:bookmarkStart w:id="30" w:name="634"/>
      <w:bookmarkStart w:id="31" w:name="645"/>
      <w:bookmarkStart w:id="32" w:name="657"/>
      <w:bookmarkStart w:id="33" w:name="658"/>
      <w:bookmarkStart w:id="34" w:name="659"/>
      <w:bookmarkStart w:id="35" w:name="70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16"/>
          <w:szCs w:val="16"/>
          <w:u w:val="single"/>
          <w:lang w:val="uk-UA" w:eastAsia="ru-RU"/>
        </w:rPr>
      </w:pPr>
    </w:p>
    <w:p w:rsidR="00966FAF" w:rsidRPr="00966FAF" w:rsidRDefault="00966FAF" w:rsidP="00966FAF">
      <w:pPr>
        <w:spacing w:before="0"/>
        <w:ind w:left="4860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Керівникам обласних, Київського та міських територіальних відділень</w:t>
      </w:r>
      <w:r w:rsidRPr="0096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66FAF" w:rsidRPr="00966FAF" w:rsidRDefault="00966FAF" w:rsidP="00966FAF">
      <w:pPr>
        <w:spacing w:before="0"/>
        <w:ind w:left="4860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Малої академії наук України; директорам позашкільних навчальних закладів;</w:t>
      </w:r>
    </w:p>
    <w:p w:rsidR="00966FAF" w:rsidRPr="00966FAF" w:rsidRDefault="00966FAF" w:rsidP="00966FAF">
      <w:pPr>
        <w:spacing w:before="0"/>
        <w:ind w:left="4860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директорам загальноосвітніх навчальних закладів </w:t>
      </w:r>
    </w:p>
    <w:p w:rsidR="00966FAF" w:rsidRPr="00966FAF" w:rsidRDefault="00966FAF" w:rsidP="00966FAF">
      <w:pPr>
        <w:spacing w:before="0"/>
        <w:ind w:left="4860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3"/>
          <w:szCs w:val="23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набір слухачів до Всеукраїнських</w:t>
      </w:r>
    </w:p>
    <w:p w:rsidR="00966FAF" w:rsidRPr="00966FAF" w:rsidRDefault="00966FAF" w:rsidP="00966FA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профільних очно-заочних шкіл </w:t>
      </w:r>
    </w:p>
    <w:p w:rsidR="00966FAF" w:rsidRPr="00966FAF" w:rsidRDefault="00966FAF" w:rsidP="00966FA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Малої академії наук України</w:t>
      </w:r>
    </w:p>
    <w:p w:rsidR="00966FAF" w:rsidRPr="00966FAF" w:rsidRDefault="00966FAF" w:rsidP="00966FAF">
      <w:pPr>
        <w:spacing w:befor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966FAF">
      <w:pPr>
        <w:widowControl w:val="0"/>
        <w:spacing w:befor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наказу Міністерства </w:t>
      </w:r>
      <w:r w:rsidRPr="00966F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Pr="00966FAF">
        <w:rPr>
          <w:rFonts w:ascii="Times New Roman" w:eastAsia="Calibri" w:hAnsi="Times New Roman" w:cs="Times New Roman"/>
          <w:sz w:val="28"/>
          <w:szCs w:val="20"/>
          <w:lang w:val="uk-UA" w:eastAsia="ru-RU"/>
        </w:rPr>
        <w:t>14.08.2014</w:t>
      </w:r>
      <w:r w:rsidRPr="00966F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№ 936 </w:t>
      </w:r>
      <w:r w:rsidR="000309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«</w:t>
      </w:r>
      <w:r w:rsidR="00030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затвердження </w:t>
      </w:r>
      <w:r w:rsidRPr="00966FAF">
        <w:rPr>
          <w:rFonts w:ascii="Times New Roman" w:eastAsia="Calibri" w:hAnsi="Times New Roman" w:cs="Calibri"/>
          <w:sz w:val="28"/>
          <w:szCs w:val="28"/>
          <w:lang w:val="uk-UA"/>
        </w:rPr>
        <w:t>Плану всеукраїнських і міжнародних організаційно-масових заходів з дітьм</w:t>
      </w:r>
      <w:r w:rsidR="00AA1D66">
        <w:rPr>
          <w:rFonts w:ascii="Times New Roman" w:eastAsia="Calibri" w:hAnsi="Times New Roman" w:cs="Calibri"/>
          <w:sz w:val="28"/>
          <w:szCs w:val="28"/>
          <w:lang w:val="uk-UA"/>
        </w:rPr>
        <w:t>и та учнівською молоддю на 2014–</w:t>
      </w:r>
      <w:r w:rsidRPr="00966FAF">
        <w:rPr>
          <w:rFonts w:ascii="Times New Roman" w:eastAsia="Calibri" w:hAnsi="Times New Roman" w:cs="Calibri"/>
          <w:sz w:val="28"/>
          <w:szCs w:val="28"/>
          <w:lang w:val="uk-UA"/>
        </w:rPr>
        <w:t xml:space="preserve">2015 навчальний рік за основними  напрямами позашкільної освіти»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Національний центр «Мала академія наук України» оголошує набір слухачів до Всеукраїнських профільних очно-заочних шкіл Малої академії наук України на 2014–2015 </w:t>
      </w:r>
      <w:proofErr w:type="spellStart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н.р</w:t>
      </w:r>
      <w:proofErr w:type="spellEnd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66FAF" w:rsidRPr="00966FAF" w:rsidRDefault="00966FAF" w:rsidP="00966FAF">
      <w:pPr>
        <w:spacing w:before="0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Науково-методичний супровід навчально-виховного процесу очно-заочних шкіл забезпечують: Н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аціональний технічний університет України «КПІ», Київський національний університет імені Тараса Шевченка, </w:t>
      </w:r>
      <w:r w:rsidRPr="00966FA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 xml:space="preserve">Інститут української філології та літературної творчості імені Андрія Малишка Національного педагогічного університету імені </w:t>
      </w:r>
      <w:proofErr w:type="spellStart"/>
      <w:r w:rsidRPr="00966FA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М. П. Драгоман</w:t>
      </w:r>
      <w:proofErr w:type="spellEnd"/>
      <w:r w:rsidRPr="00966FAF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uk-UA" w:eastAsia="uk-UA"/>
        </w:rPr>
        <w:t>ова, Український фізико-математичний ліцей Київського національного університету імені Тараса Шевченка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66FAF" w:rsidRPr="00966FAF" w:rsidRDefault="00966FAF" w:rsidP="00966FAF">
      <w:pPr>
        <w:spacing w:befor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Просимо рекомендувати до навчання в очно-заочних школах учнів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8 класів за такими профілями: математичний, фізичний, хімічний та інформаційних технологій</w:t>
      </w:r>
      <w:r w:rsidR="00342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9–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 класів за наступними профілями: фізико-технічний (секції: «Технічні науки», «Фізика</w:t>
      </w:r>
      <w:r w:rsidR="00C03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»), математичний, </w:t>
      </w:r>
      <w:proofErr w:type="spellStart"/>
      <w:r w:rsidR="00C0350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хіміко-біологічний</w:t>
      </w:r>
      <w:proofErr w:type="spellEnd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лінгвістичний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(секція «Українська мова») </w:t>
      </w:r>
      <w:r w:rsidR="002D6C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інформаційних</w:t>
      </w:r>
      <w:r w:rsidR="00A533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технологій  (до 10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осіб з кожного </w:t>
      </w:r>
      <w:r w:rsidR="00A5332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профілю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C03505" w:rsidRDefault="00966FAF" w:rsidP="00A53324">
      <w:pPr>
        <w:spacing w:befor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Рекомендації за   зразком, що    додається,    необхідно    надіслати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</w:p>
    <w:p w:rsidR="00966FAF" w:rsidRPr="00966FAF" w:rsidRDefault="00966FAF" w:rsidP="00C03505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25 вересня 2014 року на електронну адресу </w:t>
      </w:r>
      <w:hyperlink r:id="rId9" w:history="1"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nvv</w:t>
        </w:r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@</w:t>
        </w:r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man</w:t>
        </w:r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.</w:t>
        </w:r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gov</w:t>
        </w:r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uk-UA"/>
          </w:rPr>
          <w:t>.</w:t>
        </w:r>
        <w:proofErr w:type="spellStart"/>
        <w:r w:rsidRPr="00966FAF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uk-UA"/>
          </w:rPr>
          <w:t>ua</w:t>
        </w:r>
        <w:proofErr w:type="spellEnd"/>
      </w:hyperlink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</w:t>
      </w:r>
      <w:r w:rsidR="00516E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поштову – </w:t>
      </w:r>
    </w:p>
    <w:p w:rsidR="00966FAF" w:rsidRPr="00966FAF" w:rsidRDefault="00966FAF" w:rsidP="00966FAF">
      <w:pPr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04119, м. Київ, </w:t>
      </w:r>
      <w:proofErr w:type="spellStart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вул. Дегтярі</w:t>
      </w:r>
      <w:proofErr w:type="spellEnd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вська, 38-44,  НЦ «Мала академія наук України»</w:t>
      </w:r>
      <w:r w:rsidR="00516E8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(з поміткою «очно-заочна школа»).</w:t>
      </w:r>
    </w:p>
    <w:p w:rsidR="00966FAF" w:rsidRPr="00966FAF" w:rsidRDefault="00966FAF" w:rsidP="00966FAF">
      <w:pPr>
        <w:spacing w:before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участі у відбірковому т</w:t>
      </w:r>
      <w:r w:rsidR="00342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урі учням необхідно </w:t>
      </w:r>
      <w:r w:rsidR="0012233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зареєструватися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сайті заочної </w:t>
      </w:r>
      <w:r w:rsidR="005C4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школи </w:t>
      </w:r>
      <w:r w:rsidR="005C4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z-</w:t>
      </w:r>
      <w:proofErr w:type="spellStart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school.man.gov.ua</w:t>
      </w:r>
      <w:proofErr w:type="spellEnd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5C4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5C4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розділі </w:t>
      </w:r>
      <w:r w:rsidR="005C4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«Реєстрація учнів» у  період   </w:t>
      </w:r>
      <w:bookmarkStart w:id="36" w:name="_GoBack"/>
      <w:bookmarkEnd w:id="36"/>
      <w:r w:rsidR="005C4EA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15 до  22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вересня ц. р.</w:t>
      </w:r>
    </w:p>
    <w:p w:rsidR="00966FAF" w:rsidRPr="00966FAF" w:rsidRDefault="00966FAF" w:rsidP="00966FAF">
      <w:pPr>
        <w:widowControl w:val="0"/>
        <w:tabs>
          <w:tab w:val="right" w:pos="9639"/>
        </w:tabs>
        <w:spacing w:before="0"/>
        <w:ind w:firstLine="7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Детальна інформація про Всеукраїнські профільні очно-заочні  школи Малої академії наук України – на сайті </w:t>
      </w:r>
      <w:r w:rsidR="00342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z-</w:t>
      </w:r>
      <w:proofErr w:type="spellStart"/>
      <w:r w:rsidR="00342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school.man.gov.ua</w:t>
      </w:r>
      <w:proofErr w:type="spellEnd"/>
      <w:r w:rsidR="00342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 за телефоном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16E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(44) 489-55-83, 489-55-84.</w:t>
      </w:r>
    </w:p>
    <w:p w:rsidR="00966FAF" w:rsidRPr="00966FAF" w:rsidRDefault="00966FAF" w:rsidP="00966FAF">
      <w:pPr>
        <w:spacing w:before="0"/>
        <w:ind w:firstLine="72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Додаток: на 1 арк.</w:t>
      </w:r>
    </w:p>
    <w:p w:rsidR="00966FAF" w:rsidRPr="00966FAF" w:rsidRDefault="00966FAF" w:rsidP="00966FAF">
      <w:pPr>
        <w:spacing w:before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966FAF">
      <w:pPr>
        <w:spacing w:before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966FAF" w:rsidRPr="00966FAF" w:rsidRDefault="00966FAF" w:rsidP="00966FAF">
      <w:pPr>
        <w:spacing w:before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Default="00966FAF" w:rsidP="00966FAF">
      <w:pPr>
        <w:spacing w:before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42A97" w:rsidRPr="00966FAF" w:rsidRDefault="00342A97" w:rsidP="00966FAF">
      <w:pPr>
        <w:spacing w:before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342A97">
      <w:pPr>
        <w:spacing w:before="0" w:line="288" w:lineRule="auto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Директор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80612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668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A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О. Лісовий</w:t>
      </w: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966FAF" w:rsidRDefault="00966FAF" w:rsidP="00966FAF">
      <w:pPr>
        <w:spacing w:before="0" w:after="200" w:line="276" w:lineRule="auto"/>
        <w:ind w:firstLine="0"/>
        <w:jc w:val="left"/>
        <w:rPr>
          <w:rFonts w:ascii="Calibri" w:eastAsia="Calibri" w:hAnsi="Calibri" w:cs="Times New Roman"/>
          <w:lang w:val="uk-UA"/>
        </w:rPr>
      </w:pPr>
    </w:p>
    <w:p w:rsidR="00966FAF" w:rsidRPr="00342A97" w:rsidRDefault="00342A97" w:rsidP="00342A97">
      <w:pPr>
        <w:spacing w:before="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2A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Вик. </w:t>
      </w:r>
      <w:proofErr w:type="spellStart"/>
      <w:r w:rsidRPr="00342A97">
        <w:rPr>
          <w:rFonts w:ascii="Times New Roman" w:eastAsia="Calibri" w:hAnsi="Times New Roman" w:cs="Times New Roman"/>
          <w:sz w:val="24"/>
          <w:szCs w:val="24"/>
          <w:lang w:val="uk-UA"/>
        </w:rPr>
        <w:t>Пещеріна</w:t>
      </w:r>
      <w:proofErr w:type="spellEnd"/>
      <w:r w:rsidRPr="00342A9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Т.В.</w:t>
      </w:r>
    </w:p>
    <w:p w:rsidR="00342A97" w:rsidRPr="00342A97" w:rsidRDefault="00342A97" w:rsidP="00342A97">
      <w:pPr>
        <w:spacing w:before="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42A97">
        <w:rPr>
          <w:rFonts w:ascii="Times New Roman" w:eastAsia="Calibri" w:hAnsi="Times New Roman" w:cs="Times New Roman"/>
          <w:sz w:val="24"/>
          <w:szCs w:val="24"/>
          <w:lang w:val="uk-UA"/>
        </w:rPr>
        <w:t>Тел. 489-55-84</w:t>
      </w: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80612C">
      <w:pPr>
        <w:spacing w:before="0"/>
        <w:ind w:left="5245"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Додаток до листа </w:t>
      </w:r>
      <w:r w:rsidRPr="00966FAF">
        <w:rPr>
          <w:rFonts w:ascii="Times New Roman" w:eastAsia="Times New Roman" w:hAnsi="Times New Roman" w:cs="Times New Roman"/>
          <w:sz w:val="24"/>
          <w:szCs w:val="24"/>
          <w:lang w:eastAsia="uk-UA"/>
        </w:rPr>
        <w:t>НЦ</w:t>
      </w:r>
      <w:r w:rsidRPr="00966F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«МАНУ»</w:t>
      </w:r>
    </w:p>
    <w:p w:rsidR="0080612C" w:rsidRDefault="0080612C" w:rsidP="0080612C">
      <w:pPr>
        <w:tabs>
          <w:tab w:val="center" w:pos="0"/>
          <w:tab w:val="left" w:pos="916"/>
          <w:tab w:val="left" w:pos="1832"/>
          <w:tab w:val="left" w:pos="2748"/>
          <w:tab w:val="left" w:pos="3664"/>
          <w:tab w:val="left" w:pos="4580"/>
          <w:tab w:val="center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ind w:left="5245"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08.09.2014 р. № 172/1/3.1-628</w:t>
      </w:r>
    </w:p>
    <w:p w:rsidR="00966FAF" w:rsidRPr="00966FAF" w:rsidRDefault="00966FAF" w:rsidP="00966FAF">
      <w:pPr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left="360" w:firstLine="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966FAF">
      <w:pPr>
        <w:spacing w:before="0"/>
        <w:ind w:left="-142" w:firstLine="0"/>
        <w:jc w:val="lef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_____________________________________________________________________________________________</w:t>
      </w:r>
    </w:p>
    <w:p w:rsidR="00966FAF" w:rsidRPr="00966FAF" w:rsidRDefault="00966FAF" w:rsidP="00966FAF">
      <w:pPr>
        <w:spacing w:before="0"/>
        <w:ind w:left="-142" w:firstLine="0"/>
        <w:jc w:val="left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  <w:t>(назва позашкільного навчального закладу або установи, на базі якого працює територіальне відділення МАН)</w:t>
      </w:r>
    </w:p>
    <w:p w:rsidR="00966FAF" w:rsidRPr="00966FAF" w:rsidRDefault="00966FAF" w:rsidP="00966FAF">
      <w:pPr>
        <w:spacing w:before="0"/>
        <w:ind w:left="360" w:hanging="480"/>
        <w:jc w:val="lef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966FAF">
      <w:pPr>
        <w:spacing w:before="0"/>
        <w:ind w:right="-276" w:firstLine="0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966FAF" w:rsidRPr="00966FAF" w:rsidRDefault="00966FAF" w:rsidP="00966FAF">
      <w:pPr>
        <w:spacing w:before="0"/>
        <w:ind w:right="-276" w:firstLine="0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966FAF" w:rsidRPr="00966FAF" w:rsidRDefault="00966FAF" w:rsidP="00966FAF">
      <w:pPr>
        <w:spacing w:before="0"/>
        <w:ind w:right="-276" w:firstLine="0"/>
        <w:jc w:val="center"/>
        <w:rPr>
          <w:rFonts w:ascii="Times New Roman" w:eastAsia="Times New Roman" w:hAnsi="Times New Roman" w:cs="Times New Roman"/>
          <w:lang w:val="uk-UA" w:eastAsia="uk-UA"/>
        </w:rPr>
      </w:pPr>
    </w:p>
    <w:p w:rsidR="00966FAF" w:rsidRPr="00966FAF" w:rsidRDefault="00966FAF" w:rsidP="00966FAF">
      <w:pPr>
        <w:spacing w:before="0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Рекомендація</w:t>
      </w:r>
    </w:p>
    <w:p w:rsidR="00966FAF" w:rsidRPr="00966FAF" w:rsidRDefault="00966FAF" w:rsidP="00966FAF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66FAF" w:rsidRPr="00966FAF" w:rsidRDefault="00966FAF" w:rsidP="00966FAF">
      <w:pPr>
        <w:spacing w:before="0"/>
        <w:ind w:right="-366"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щодо зарахування </w:t>
      </w:r>
      <w:r w:rsidRPr="00966F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proofErr w:type="spellStart"/>
      <w:r w:rsidRPr="00966FAF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Всеукр</w:t>
      </w: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аїнські</w:t>
      </w:r>
      <w:proofErr w:type="spellEnd"/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профільні очно-заочні школи </w:t>
      </w:r>
    </w:p>
    <w:p w:rsidR="00966FAF" w:rsidRPr="00966FAF" w:rsidRDefault="00966FAF" w:rsidP="00966FAF">
      <w:pPr>
        <w:spacing w:before="0"/>
        <w:ind w:right="-366" w:firstLine="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Малої академії наук України</w:t>
      </w:r>
    </w:p>
    <w:p w:rsidR="00966FAF" w:rsidRPr="00966FAF" w:rsidRDefault="00966FAF" w:rsidP="00966FAF">
      <w:pPr>
        <w:spacing w:before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005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1300"/>
        <w:gridCol w:w="1453"/>
        <w:gridCol w:w="1961"/>
        <w:gridCol w:w="2074"/>
        <w:gridCol w:w="2580"/>
      </w:tblGrid>
      <w:tr w:rsidR="00966FAF" w:rsidRPr="00966FAF" w:rsidTr="00966FAF">
        <w:tc>
          <w:tcPr>
            <w:tcW w:w="637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1300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ім'я,</w:t>
            </w:r>
          </w:p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 батькові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Число, місяць і рік народження</w:t>
            </w:r>
          </w:p>
        </w:tc>
        <w:tc>
          <w:tcPr>
            <w:tcW w:w="1961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Загальноосвітній навчальний заклад, </w:t>
            </w:r>
          </w:p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074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Домашня адреса, контактний телефон, </w:t>
            </w: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</w:p>
        </w:tc>
        <w:tc>
          <w:tcPr>
            <w:tcW w:w="2580" w:type="dxa"/>
          </w:tcPr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Профіль школи,</w:t>
            </w:r>
          </w:p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секція</w:t>
            </w:r>
          </w:p>
          <w:p w:rsidR="00966FAF" w:rsidRPr="00966FAF" w:rsidRDefault="00966FAF" w:rsidP="00966FAF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66FAF" w:rsidRPr="00966FAF" w:rsidTr="00966FAF">
        <w:tc>
          <w:tcPr>
            <w:tcW w:w="637" w:type="dxa"/>
            <w:shd w:val="clear" w:color="auto" w:fill="auto"/>
          </w:tcPr>
          <w:p w:rsidR="00966FAF" w:rsidRPr="00966FAF" w:rsidRDefault="00966FAF" w:rsidP="00966FAF">
            <w:pPr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1300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53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1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4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0" w:type="dxa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66FAF" w:rsidRPr="00966FAF" w:rsidTr="00966FAF">
        <w:tc>
          <w:tcPr>
            <w:tcW w:w="637" w:type="dxa"/>
            <w:shd w:val="clear" w:color="auto" w:fill="auto"/>
          </w:tcPr>
          <w:p w:rsidR="00966FAF" w:rsidRPr="00966FAF" w:rsidRDefault="00966FAF" w:rsidP="00966FAF">
            <w:pPr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1300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53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1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4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0" w:type="dxa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66FAF" w:rsidRPr="00966FAF" w:rsidTr="00966FAF">
        <w:tc>
          <w:tcPr>
            <w:tcW w:w="637" w:type="dxa"/>
            <w:shd w:val="clear" w:color="auto" w:fill="auto"/>
          </w:tcPr>
          <w:p w:rsidR="00966FAF" w:rsidRPr="00966FAF" w:rsidRDefault="00966FAF" w:rsidP="00966FAF">
            <w:pPr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1300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53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1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4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0" w:type="dxa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66FAF" w:rsidRPr="00966FAF" w:rsidTr="00966FAF">
        <w:tc>
          <w:tcPr>
            <w:tcW w:w="637" w:type="dxa"/>
            <w:shd w:val="clear" w:color="auto" w:fill="auto"/>
          </w:tcPr>
          <w:p w:rsidR="00966FAF" w:rsidRPr="00966FAF" w:rsidRDefault="00966FAF" w:rsidP="00966FAF">
            <w:pPr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1300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53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1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4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0" w:type="dxa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966FAF" w:rsidRPr="00966FAF" w:rsidTr="00966FAF">
        <w:tc>
          <w:tcPr>
            <w:tcW w:w="637" w:type="dxa"/>
            <w:shd w:val="clear" w:color="auto" w:fill="auto"/>
          </w:tcPr>
          <w:p w:rsidR="00966FAF" w:rsidRPr="00966FAF" w:rsidRDefault="00966FAF" w:rsidP="00966FAF">
            <w:pPr>
              <w:spacing w:before="0"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66F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1300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53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61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074" w:type="dxa"/>
            <w:shd w:val="clear" w:color="auto" w:fill="auto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80" w:type="dxa"/>
          </w:tcPr>
          <w:p w:rsidR="00966FAF" w:rsidRPr="00966FAF" w:rsidRDefault="00966FAF" w:rsidP="00966FAF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Директор обласної Малої академії наук</w:t>
      </w: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(керівник територіального відділення МАН України)</w:t>
      </w: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66FA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 П.</w:t>
      </w: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66FAF" w:rsidRPr="00966FAF" w:rsidRDefault="00966FAF" w:rsidP="00966FAF">
      <w:pPr>
        <w:spacing w:before="0"/>
        <w:ind w:firstLine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66F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"___" __________ 2014 р.</w:t>
      </w:r>
    </w:p>
    <w:p w:rsidR="005058DF" w:rsidRPr="00AE3293" w:rsidRDefault="005058DF" w:rsidP="005058DF">
      <w:pPr>
        <w:ind w:firstLine="0"/>
        <w:rPr>
          <w:rFonts w:ascii="Times New Roman" w:hAnsi="Times New Roman"/>
          <w:sz w:val="24"/>
          <w:szCs w:val="24"/>
          <w:lang w:val="uk-UA"/>
        </w:rPr>
      </w:pPr>
    </w:p>
    <w:sectPr w:rsidR="005058DF" w:rsidRPr="00AE3293" w:rsidSect="00CD5BEE">
      <w:headerReference w:type="even" r:id="rId11"/>
      <w:headerReference w:type="default" r:id="rId12"/>
      <w:type w:val="nextColumn"/>
      <w:pgSz w:w="11907" w:h="16840" w:code="9"/>
      <w:pgMar w:top="681" w:right="567" w:bottom="426" w:left="1701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93" w:rsidRDefault="007D4693" w:rsidP="00C3572E">
      <w:r>
        <w:separator/>
      </w:r>
    </w:p>
  </w:endnote>
  <w:endnote w:type="continuationSeparator" w:id="0">
    <w:p w:rsidR="007D4693" w:rsidRDefault="007D4693" w:rsidP="00C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93" w:rsidRDefault="007D4693" w:rsidP="00C3572E">
      <w:r>
        <w:separator/>
      </w:r>
    </w:p>
  </w:footnote>
  <w:footnote w:type="continuationSeparator" w:id="0">
    <w:p w:rsidR="007D4693" w:rsidRDefault="007D4693" w:rsidP="00C35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2BF" w:rsidRDefault="00453C6F" w:rsidP="00784D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042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2BF" w:rsidRDefault="00904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0431"/>
      <w:docPartObj>
        <w:docPartGallery w:val="Page Numbers (Top of Page)"/>
        <w:docPartUnique/>
      </w:docPartObj>
    </w:sdtPr>
    <w:sdtEndPr/>
    <w:sdtContent>
      <w:p w:rsidR="00A74A06" w:rsidRDefault="00A74A06" w:rsidP="00A74A06">
        <w:pPr>
          <w:pStyle w:val="a3"/>
          <w:jc w:val="center"/>
          <w:rPr>
            <w:lang w:val="ru-RU"/>
          </w:rPr>
        </w:pPr>
      </w:p>
      <w:p w:rsidR="009042BF" w:rsidRPr="00A74A06" w:rsidRDefault="00431E41" w:rsidP="00A74A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882"/>
    <w:rsid w:val="00030976"/>
    <w:rsid w:val="00033C4C"/>
    <w:rsid w:val="000516C9"/>
    <w:rsid w:val="000538F5"/>
    <w:rsid w:val="00053D02"/>
    <w:rsid w:val="00055610"/>
    <w:rsid w:val="000731A1"/>
    <w:rsid w:val="00075F30"/>
    <w:rsid w:val="00083274"/>
    <w:rsid w:val="0008600C"/>
    <w:rsid w:val="000910F5"/>
    <w:rsid w:val="00096855"/>
    <w:rsid w:val="000A6BDB"/>
    <w:rsid w:val="000D32B4"/>
    <w:rsid w:val="000F6BE8"/>
    <w:rsid w:val="0011642A"/>
    <w:rsid w:val="00122336"/>
    <w:rsid w:val="00130571"/>
    <w:rsid w:val="001334BE"/>
    <w:rsid w:val="00137A3D"/>
    <w:rsid w:val="00143B0A"/>
    <w:rsid w:val="00152ABE"/>
    <w:rsid w:val="00167411"/>
    <w:rsid w:val="00172022"/>
    <w:rsid w:val="00173A96"/>
    <w:rsid w:val="001970DC"/>
    <w:rsid w:val="001E0811"/>
    <w:rsid w:val="001E254F"/>
    <w:rsid w:val="001F2097"/>
    <w:rsid w:val="00213AAE"/>
    <w:rsid w:val="00231BA7"/>
    <w:rsid w:val="00233D58"/>
    <w:rsid w:val="002351B9"/>
    <w:rsid w:val="0025622F"/>
    <w:rsid w:val="002702E1"/>
    <w:rsid w:val="002820EB"/>
    <w:rsid w:val="00294BAA"/>
    <w:rsid w:val="002A347C"/>
    <w:rsid w:val="002B6A52"/>
    <w:rsid w:val="002D6CF1"/>
    <w:rsid w:val="002E6538"/>
    <w:rsid w:val="002F7C83"/>
    <w:rsid w:val="00303186"/>
    <w:rsid w:val="00313910"/>
    <w:rsid w:val="00315E6C"/>
    <w:rsid w:val="00340098"/>
    <w:rsid w:val="00342A97"/>
    <w:rsid w:val="00363387"/>
    <w:rsid w:val="00374F86"/>
    <w:rsid w:val="003B45CC"/>
    <w:rsid w:val="003D03E3"/>
    <w:rsid w:val="00404858"/>
    <w:rsid w:val="00413AAF"/>
    <w:rsid w:val="00421626"/>
    <w:rsid w:val="00421DF2"/>
    <w:rsid w:val="00431E41"/>
    <w:rsid w:val="0044594D"/>
    <w:rsid w:val="00452AF5"/>
    <w:rsid w:val="00453C6F"/>
    <w:rsid w:val="00454E6D"/>
    <w:rsid w:val="0048730D"/>
    <w:rsid w:val="004D3B1C"/>
    <w:rsid w:val="004E3E88"/>
    <w:rsid w:val="004E7C19"/>
    <w:rsid w:val="005032BF"/>
    <w:rsid w:val="005050B6"/>
    <w:rsid w:val="005058DF"/>
    <w:rsid w:val="00516E81"/>
    <w:rsid w:val="00522D2B"/>
    <w:rsid w:val="005254AC"/>
    <w:rsid w:val="005258DE"/>
    <w:rsid w:val="005324BB"/>
    <w:rsid w:val="00541C4F"/>
    <w:rsid w:val="00547F38"/>
    <w:rsid w:val="00567F43"/>
    <w:rsid w:val="00571FC6"/>
    <w:rsid w:val="005C4EA6"/>
    <w:rsid w:val="005C71C2"/>
    <w:rsid w:val="005E76A7"/>
    <w:rsid w:val="005F0596"/>
    <w:rsid w:val="0060529E"/>
    <w:rsid w:val="00605B3B"/>
    <w:rsid w:val="006321B2"/>
    <w:rsid w:val="0064011A"/>
    <w:rsid w:val="00641693"/>
    <w:rsid w:val="006521D7"/>
    <w:rsid w:val="00673316"/>
    <w:rsid w:val="006A08ED"/>
    <w:rsid w:val="006B53A4"/>
    <w:rsid w:val="006B7AEE"/>
    <w:rsid w:val="006C42EC"/>
    <w:rsid w:val="006E1ED6"/>
    <w:rsid w:val="00700D92"/>
    <w:rsid w:val="00716B31"/>
    <w:rsid w:val="00723DF6"/>
    <w:rsid w:val="00726DB7"/>
    <w:rsid w:val="007477A1"/>
    <w:rsid w:val="007760AF"/>
    <w:rsid w:val="007776E6"/>
    <w:rsid w:val="00782EEA"/>
    <w:rsid w:val="00783EE6"/>
    <w:rsid w:val="00784DE9"/>
    <w:rsid w:val="007904E8"/>
    <w:rsid w:val="007A18A5"/>
    <w:rsid w:val="007D0A8A"/>
    <w:rsid w:val="007D4693"/>
    <w:rsid w:val="007D56A6"/>
    <w:rsid w:val="007D7CD4"/>
    <w:rsid w:val="007E7445"/>
    <w:rsid w:val="007F713E"/>
    <w:rsid w:val="0080612C"/>
    <w:rsid w:val="00813BED"/>
    <w:rsid w:val="008210E0"/>
    <w:rsid w:val="00842D47"/>
    <w:rsid w:val="0085201B"/>
    <w:rsid w:val="00855352"/>
    <w:rsid w:val="00861A5F"/>
    <w:rsid w:val="00861BCA"/>
    <w:rsid w:val="00862EB1"/>
    <w:rsid w:val="00863239"/>
    <w:rsid w:val="008819D2"/>
    <w:rsid w:val="00883700"/>
    <w:rsid w:val="00883B73"/>
    <w:rsid w:val="00885BED"/>
    <w:rsid w:val="00893FB5"/>
    <w:rsid w:val="00895DFC"/>
    <w:rsid w:val="008C06AF"/>
    <w:rsid w:val="008C2790"/>
    <w:rsid w:val="008D4DA1"/>
    <w:rsid w:val="008E24C8"/>
    <w:rsid w:val="008E4D22"/>
    <w:rsid w:val="009042BF"/>
    <w:rsid w:val="00921E02"/>
    <w:rsid w:val="009557D4"/>
    <w:rsid w:val="00966FAF"/>
    <w:rsid w:val="00971A5B"/>
    <w:rsid w:val="00973B4D"/>
    <w:rsid w:val="009759EC"/>
    <w:rsid w:val="00976A6E"/>
    <w:rsid w:val="00976FB7"/>
    <w:rsid w:val="009E0DF8"/>
    <w:rsid w:val="009F0B00"/>
    <w:rsid w:val="00A0187A"/>
    <w:rsid w:val="00A065B2"/>
    <w:rsid w:val="00A370BD"/>
    <w:rsid w:val="00A41C8F"/>
    <w:rsid w:val="00A53324"/>
    <w:rsid w:val="00A74A06"/>
    <w:rsid w:val="00A82444"/>
    <w:rsid w:val="00A95BB1"/>
    <w:rsid w:val="00AA1D66"/>
    <w:rsid w:val="00AA536C"/>
    <w:rsid w:val="00AA5FA3"/>
    <w:rsid w:val="00AD4114"/>
    <w:rsid w:val="00AD4E24"/>
    <w:rsid w:val="00AD6582"/>
    <w:rsid w:val="00AE0706"/>
    <w:rsid w:val="00AF3AE5"/>
    <w:rsid w:val="00B00BF1"/>
    <w:rsid w:val="00B0180B"/>
    <w:rsid w:val="00B02751"/>
    <w:rsid w:val="00B144B7"/>
    <w:rsid w:val="00B16DA3"/>
    <w:rsid w:val="00B50D01"/>
    <w:rsid w:val="00B5209F"/>
    <w:rsid w:val="00B5710F"/>
    <w:rsid w:val="00B65763"/>
    <w:rsid w:val="00B67337"/>
    <w:rsid w:val="00B7034B"/>
    <w:rsid w:val="00B93F06"/>
    <w:rsid w:val="00B9619B"/>
    <w:rsid w:val="00BA6B58"/>
    <w:rsid w:val="00BB4CD6"/>
    <w:rsid w:val="00BC2171"/>
    <w:rsid w:val="00BF0400"/>
    <w:rsid w:val="00C03505"/>
    <w:rsid w:val="00C05597"/>
    <w:rsid w:val="00C30F9F"/>
    <w:rsid w:val="00C3572E"/>
    <w:rsid w:val="00C55ED0"/>
    <w:rsid w:val="00C87D46"/>
    <w:rsid w:val="00CA1206"/>
    <w:rsid w:val="00CA2924"/>
    <w:rsid w:val="00CA3047"/>
    <w:rsid w:val="00CA4C93"/>
    <w:rsid w:val="00CA7691"/>
    <w:rsid w:val="00CC53BA"/>
    <w:rsid w:val="00CD4EF2"/>
    <w:rsid w:val="00CD5BEE"/>
    <w:rsid w:val="00CF6E3E"/>
    <w:rsid w:val="00D2350B"/>
    <w:rsid w:val="00D31509"/>
    <w:rsid w:val="00D33E8F"/>
    <w:rsid w:val="00D43882"/>
    <w:rsid w:val="00D45D1F"/>
    <w:rsid w:val="00D52460"/>
    <w:rsid w:val="00D536A3"/>
    <w:rsid w:val="00D61817"/>
    <w:rsid w:val="00D74F41"/>
    <w:rsid w:val="00D9410E"/>
    <w:rsid w:val="00DC2CE2"/>
    <w:rsid w:val="00DD1D54"/>
    <w:rsid w:val="00E14896"/>
    <w:rsid w:val="00E30337"/>
    <w:rsid w:val="00E44C36"/>
    <w:rsid w:val="00E458EB"/>
    <w:rsid w:val="00E500BF"/>
    <w:rsid w:val="00E520CA"/>
    <w:rsid w:val="00E63D9E"/>
    <w:rsid w:val="00E64228"/>
    <w:rsid w:val="00E73D98"/>
    <w:rsid w:val="00E9118B"/>
    <w:rsid w:val="00E93BB6"/>
    <w:rsid w:val="00EA1952"/>
    <w:rsid w:val="00EA55C4"/>
    <w:rsid w:val="00EC4870"/>
    <w:rsid w:val="00ED75FE"/>
    <w:rsid w:val="00EF0454"/>
    <w:rsid w:val="00F015A9"/>
    <w:rsid w:val="00F05714"/>
    <w:rsid w:val="00F058A4"/>
    <w:rsid w:val="00F05F97"/>
    <w:rsid w:val="00F1736E"/>
    <w:rsid w:val="00F5741F"/>
    <w:rsid w:val="00F60117"/>
    <w:rsid w:val="00F643FC"/>
    <w:rsid w:val="00F65268"/>
    <w:rsid w:val="00F759A0"/>
    <w:rsid w:val="00F83F67"/>
    <w:rsid w:val="00F93CDD"/>
    <w:rsid w:val="00F95A14"/>
    <w:rsid w:val="00FB0599"/>
    <w:rsid w:val="00FB3BB3"/>
    <w:rsid w:val="00FB7A74"/>
    <w:rsid w:val="00FC7CDC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blue"/>
    </o:shapedefaults>
    <o:shapelayout v:ext="edit">
      <o:idmap v:ext="edit" data="1"/>
      <o:rules v:ext="edit">
        <o:r id="V:Rule1" type="connector" idref="#_x0000_s1028"/>
        <o:r id="V:Rule2" type="connector" idref="#_x0000_s1026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8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43882"/>
    <w:pPr>
      <w:keepNext/>
      <w:widowControl w:val="0"/>
      <w:autoSpaceDE w:val="0"/>
      <w:autoSpaceDN w:val="0"/>
      <w:spacing w:line="260" w:lineRule="auto"/>
      <w:ind w:left="2200" w:right="400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38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Indent 2"/>
    <w:basedOn w:val="a"/>
    <w:link w:val="22"/>
    <w:rsid w:val="00D43882"/>
    <w:pPr>
      <w:widowControl w:val="0"/>
      <w:autoSpaceDE w:val="0"/>
      <w:autoSpaceDN w:val="0"/>
      <w:ind w:firstLine="72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rsid w:val="00D4388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C0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rsid w:val="008C06AF"/>
    <w:pPr>
      <w:widowControl w:val="0"/>
      <w:tabs>
        <w:tab w:val="center" w:pos="4536"/>
        <w:tab w:val="right" w:pos="9072"/>
      </w:tabs>
      <w:autoSpaceDE w:val="0"/>
      <w:autoSpaceDN w:val="0"/>
      <w:spacing w:line="300" w:lineRule="auto"/>
      <w:ind w:firstLine="60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06A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8C06AF"/>
  </w:style>
  <w:style w:type="paragraph" w:styleId="a6">
    <w:name w:val="List Paragraph"/>
    <w:basedOn w:val="a"/>
    <w:uiPriority w:val="34"/>
    <w:qFormat/>
    <w:rsid w:val="00B144B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2EEA"/>
    <w:rPr>
      <w:strike w:val="0"/>
      <w:dstrike w:val="0"/>
      <w:color w:val="0260D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82E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EEA"/>
    <w:rPr>
      <w:rFonts w:ascii="Courier New" w:eastAsia="Times New Roman" w:hAnsi="Courier New" w:cs="Courier New"/>
      <w:color w:val="000000"/>
      <w:sz w:val="23"/>
      <w:szCs w:val="23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DB7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DB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557D4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A74A06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0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nvv@ma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9BCB-EA15-408B-A5C8-631684383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София</cp:lastModifiedBy>
  <cp:revision>31</cp:revision>
  <cp:lastPrinted>2014-09-05T10:06:00Z</cp:lastPrinted>
  <dcterms:created xsi:type="dcterms:W3CDTF">2012-03-05T08:45:00Z</dcterms:created>
  <dcterms:modified xsi:type="dcterms:W3CDTF">2014-09-08T12:59:00Z</dcterms:modified>
</cp:coreProperties>
</file>