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E7" w:rsidRPr="009B47E7" w:rsidRDefault="009B47E7" w:rsidP="009B47E7">
      <w:pPr>
        <w:keepNext/>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eastAsia="ru-RU"/>
        </w:rPr>
        <w:t>ХАРКІВСЬКА ОБЛАСНА РАДА</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eastAsia="ru-RU"/>
        </w:rPr>
        <w:t xml:space="preserve">ХХVІІ </w:t>
      </w:r>
      <w:proofErr w:type="spellStart"/>
      <w:r w:rsidRPr="009B47E7">
        <w:rPr>
          <w:rFonts w:ascii="Times New Roman" w:eastAsia="Times New Roman" w:hAnsi="Times New Roman" w:cs="Times New Roman"/>
          <w:b/>
          <w:bCs/>
          <w:color w:val="000000"/>
          <w:sz w:val="27"/>
          <w:szCs w:val="27"/>
          <w:lang w:eastAsia="ru-RU"/>
        </w:rPr>
        <w:t>сесія</w:t>
      </w:r>
      <w:proofErr w:type="spellEnd"/>
      <w:r w:rsidRPr="009B47E7">
        <w:rPr>
          <w:rFonts w:ascii="Times New Roman" w:eastAsia="Times New Roman" w:hAnsi="Times New Roman" w:cs="Times New Roman"/>
          <w:b/>
          <w:bCs/>
          <w:color w:val="000000"/>
          <w:sz w:val="27"/>
          <w:szCs w:val="27"/>
          <w:lang w:eastAsia="ru-RU"/>
        </w:rPr>
        <w:t xml:space="preserve"> VІ </w:t>
      </w:r>
      <w:proofErr w:type="spellStart"/>
      <w:r w:rsidRPr="009B47E7">
        <w:rPr>
          <w:rFonts w:ascii="Times New Roman" w:eastAsia="Times New Roman" w:hAnsi="Times New Roman" w:cs="Times New Roman"/>
          <w:b/>
          <w:bCs/>
          <w:color w:val="000000"/>
          <w:sz w:val="27"/>
          <w:szCs w:val="27"/>
          <w:lang w:eastAsia="ru-RU"/>
        </w:rPr>
        <w:t>скликання</w:t>
      </w:r>
      <w:proofErr w:type="spellEnd"/>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eastAsia="ru-RU"/>
        </w:rPr>
        <w:t> </w:t>
      </w:r>
    </w:p>
    <w:p w:rsidR="009B47E7" w:rsidRPr="009B47E7" w:rsidRDefault="009B47E7" w:rsidP="009B47E7">
      <w:pPr>
        <w:keepNext/>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eastAsia="ru-RU"/>
        </w:rPr>
        <w:t xml:space="preserve">Р І Ш Е Н </w:t>
      </w:r>
      <w:proofErr w:type="spellStart"/>
      <w:r w:rsidRPr="009B47E7">
        <w:rPr>
          <w:rFonts w:ascii="Times New Roman" w:eastAsia="Times New Roman" w:hAnsi="Times New Roman" w:cs="Times New Roman"/>
          <w:b/>
          <w:bCs/>
          <w:color w:val="000000"/>
          <w:sz w:val="27"/>
          <w:szCs w:val="27"/>
          <w:lang w:eastAsia="ru-RU"/>
        </w:rPr>
        <w:t>Н</w:t>
      </w:r>
      <w:proofErr w:type="spellEnd"/>
      <w:r w:rsidRPr="009B47E7">
        <w:rPr>
          <w:rFonts w:ascii="Times New Roman" w:eastAsia="Times New Roman" w:hAnsi="Times New Roman" w:cs="Times New Roman"/>
          <w:b/>
          <w:bCs/>
          <w:color w:val="000000"/>
          <w:sz w:val="27"/>
          <w:szCs w:val="27"/>
          <w:lang w:eastAsia="ru-RU"/>
        </w:rPr>
        <w:t xml:space="preserve"> Я</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eastAsia="ru-RU"/>
        </w:rPr>
        <w:t> </w:t>
      </w:r>
    </w:p>
    <w:p w:rsidR="009B47E7" w:rsidRPr="009B47E7" w:rsidRDefault="009B47E7" w:rsidP="009B47E7">
      <w:pPr>
        <w:keepNext/>
        <w:spacing w:after="0" w:line="240" w:lineRule="auto"/>
        <w:rPr>
          <w:rFonts w:ascii="Times New Roman" w:eastAsia="Times New Roman" w:hAnsi="Times New Roman" w:cs="Times New Roman"/>
          <w:color w:val="000000"/>
          <w:sz w:val="27"/>
          <w:szCs w:val="27"/>
          <w:lang w:eastAsia="ru-RU"/>
        </w:rPr>
      </w:pPr>
      <w:proofErr w:type="spellStart"/>
      <w:r w:rsidRPr="009B47E7">
        <w:rPr>
          <w:rFonts w:ascii="Times New Roman" w:eastAsia="Times New Roman" w:hAnsi="Times New Roman" w:cs="Times New Roman"/>
          <w:color w:val="000000"/>
          <w:sz w:val="27"/>
          <w:szCs w:val="27"/>
          <w:lang w:eastAsia="ru-RU"/>
        </w:rPr>
        <w:t>Від</w:t>
      </w:r>
      <w:proofErr w:type="spellEnd"/>
      <w:r w:rsidRPr="009B47E7">
        <w:rPr>
          <w:rFonts w:ascii="Times New Roman" w:eastAsia="Times New Roman" w:hAnsi="Times New Roman" w:cs="Times New Roman"/>
          <w:color w:val="000000"/>
          <w:sz w:val="27"/>
          <w:szCs w:val="27"/>
          <w:lang w:eastAsia="ru-RU"/>
        </w:rPr>
        <w:t> </w:t>
      </w:r>
      <w:r w:rsidRPr="009B47E7">
        <w:rPr>
          <w:rFonts w:ascii="Times New Roman" w:eastAsia="Times New Roman" w:hAnsi="Times New Roman" w:cs="Times New Roman"/>
          <w:b/>
          <w:bCs/>
          <w:color w:val="000000"/>
          <w:sz w:val="27"/>
          <w:szCs w:val="27"/>
          <w:lang w:eastAsia="ru-RU"/>
        </w:rPr>
        <w:t xml:space="preserve">19 </w:t>
      </w:r>
      <w:proofErr w:type="spellStart"/>
      <w:r w:rsidRPr="009B47E7">
        <w:rPr>
          <w:rFonts w:ascii="Times New Roman" w:eastAsia="Times New Roman" w:hAnsi="Times New Roman" w:cs="Times New Roman"/>
          <w:b/>
          <w:bCs/>
          <w:color w:val="000000"/>
          <w:sz w:val="27"/>
          <w:szCs w:val="27"/>
          <w:lang w:eastAsia="ru-RU"/>
        </w:rPr>
        <w:t>грудня</w:t>
      </w:r>
      <w:proofErr w:type="spellEnd"/>
      <w:r w:rsidRPr="009B47E7">
        <w:rPr>
          <w:rFonts w:ascii="Times New Roman" w:eastAsia="Times New Roman" w:hAnsi="Times New Roman" w:cs="Times New Roman"/>
          <w:b/>
          <w:bCs/>
          <w:color w:val="000000"/>
          <w:sz w:val="27"/>
          <w:szCs w:val="27"/>
          <w:lang w:eastAsia="ru-RU"/>
        </w:rPr>
        <w:t xml:space="preserve"> 2013 року</w:t>
      </w:r>
      <w:r w:rsidRPr="009B47E7">
        <w:rPr>
          <w:rFonts w:ascii="Times New Roman" w:eastAsia="Times New Roman" w:hAnsi="Times New Roman" w:cs="Times New Roman"/>
          <w:color w:val="000000"/>
          <w:sz w:val="27"/>
          <w:szCs w:val="27"/>
          <w:lang w:eastAsia="ru-RU"/>
        </w:rPr>
        <w:t>                                                                                    № </w:t>
      </w:r>
      <w:r w:rsidRPr="009B47E7">
        <w:rPr>
          <w:rFonts w:ascii="Times New Roman" w:eastAsia="Times New Roman" w:hAnsi="Times New Roman" w:cs="Times New Roman"/>
          <w:b/>
          <w:bCs/>
          <w:color w:val="000000"/>
          <w:sz w:val="27"/>
          <w:szCs w:val="27"/>
          <w:lang w:eastAsia="ru-RU"/>
        </w:rPr>
        <w:t>8</w:t>
      </w:r>
      <w:r w:rsidRPr="009B47E7">
        <w:rPr>
          <w:rFonts w:ascii="Times New Roman" w:eastAsia="Times New Roman" w:hAnsi="Times New Roman" w:cs="Times New Roman"/>
          <w:b/>
          <w:bCs/>
          <w:color w:val="000000"/>
          <w:sz w:val="27"/>
          <w:szCs w:val="27"/>
          <w:lang w:val="uk-UA" w:eastAsia="ru-RU"/>
        </w:rPr>
        <w:t>85</w:t>
      </w:r>
      <w:r w:rsidRPr="009B47E7">
        <w:rPr>
          <w:rFonts w:ascii="Times New Roman" w:eastAsia="Times New Roman" w:hAnsi="Times New Roman" w:cs="Times New Roman"/>
          <w:b/>
          <w:bCs/>
          <w:color w:val="000000"/>
          <w:sz w:val="27"/>
          <w:szCs w:val="27"/>
          <w:lang w:eastAsia="ru-RU"/>
        </w:rPr>
        <w:t>-</w:t>
      </w:r>
      <w:r w:rsidRPr="009B47E7">
        <w:rPr>
          <w:rFonts w:ascii="Times New Roman" w:eastAsia="Times New Roman" w:hAnsi="Times New Roman" w:cs="Times New Roman"/>
          <w:b/>
          <w:bCs/>
          <w:color w:val="000000"/>
          <w:sz w:val="27"/>
          <w:szCs w:val="27"/>
          <w:lang w:val="en-US" w:eastAsia="ru-RU"/>
        </w:rPr>
        <w:t>VI</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eastAsia="ru-RU"/>
        </w:rPr>
        <w:t> </w:t>
      </w:r>
    </w:p>
    <w:p w:rsidR="009B47E7" w:rsidRPr="009B47E7" w:rsidRDefault="009B47E7" w:rsidP="009B47E7">
      <w:pPr>
        <w:spacing w:after="0" w:line="240" w:lineRule="auto"/>
        <w:ind w:right="4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right="369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Про затвердження обласної програми розвитку освіти «Новий освітній простір Харківщини» на 2014 – 2018 роки</w:t>
      </w:r>
    </w:p>
    <w:p w:rsidR="009B47E7" w:rsidRPr="009B47E7" w:rsidRDefault="009B47E7" w:rsidP="009B47E7">
      <w:pPr>
        <w:shd w:val="clear" w:color="auto" w:fill="FFFFFF"/>
        <w:spacing w:after="0" w:line="240" w:lineRule="auto"/>
        <w:ind w:right="4315"/>
        <w:rPr>
          <w:rFonts w:ascii="Times New Roman" w:eastAsia="Times New Roman" w:hAnsi="Times New Roman" w:cs="Times New Roman"/>
          <w:color w:val="000000"/>
          <w:sz w:val="27"/>
          <w:szCs w:val="27"/>
          <w:lang w:eastAsia="ru-RU"/>
        </w:rPr>
      </w:pPr>
      <w:r w:rsidRPr="009B47E7">
        <w:rPr>
          <w:rFonts w:ascii="Calibri" w:eastAsia="Times New Roman" w:hAnsi="Calibri" w:cs="Times New Roman"/>
          <w:color w:val="000000"/>
          <w:sz w:val="27"/>
          <w:szCs w:val="27"/>
          <w:lang w:val="uk-UA" w:eastAsia="ru-RU"/>
        </w:rPr>
        <w:t> </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 метою </w:t>
      </w:r>
      <w:r w:rsidRPr="009B47E7">
        <w:rPr>
          <w:rFonts w:ascii="Times New Roman CYR" w:eastAsia="Times New Roman" w:hAnsi="Times New Roman CYR" w:cs="Times New Roman CYR"/>
          <w:color w:val="000000"/>
          <w:sz w:val="27"/>
          <w:szCs w:val="27"/>
          <w:lang w:val="uk-UA" w:eastAsia="ru-RU"/>
        </w:rPr>
        <w:t>забезпечення стабільного розвитку системи освіти регіону відповідно до вимог суспільства, економіки, особистісного розвитку дітей та молоді, </w:t>
      </w:r>
      <w:r w:rsidRPr="009B47E7">
        <w:rPr>
          <w:rFonts w:ascii="Times New Roman" w:eastAsia="Times New Roman" w:hAnsi="Times New Roman" w:cs="Times New Roman"/>
          <w:color w:val="000000"/>
          <w:sz w:val="27"/>
          <w:szCs w:val="27"/>
          <w:lang w:val="uk-UA" w:eastAsia="ru-RU"/>
        </w:rPr>
        <w:t>економічних і соціальних гарантій, реалізації конституційного права на освіту кожного громадянина України, функціонування української та російської мов, створення сучасної матеріально-технічної бази навчальних закладів області</w:t>
      </w:r>
      <w:r w:rsidRPr="009B47E7">
        <w:rPr>
          <w:rFonts w:ascii="Times New Roman" w:eastAsia="Times New Roman" w:hAnsi="Times New Roman" w:cs="Times New Roman"/>
          <w:color w:val="000000"/>
          <w:spacing w:val="-3"/>
          <w:sz w:val="27"/>
          <w:szCs w:val="27"/>
          <w:lang w:val="uk-UA" w:eastAsia="ru-RU"/>
        </w:rPr>
        <w:t>, відповідно до </w:t>
      </w:r>
      <w:r w:rsidRPr="009B47E7">
        <w:rPr>
          <w:rFonts w:ascii="Times New Roman" w:eastAsia="Times New Roman" w:hAnsi="Times New Roman" w:cs="Times New Roman"/>
          <w:color w:val="000000"/>
          <w:sz w:val="27"/>
          <w:szCs w:val="27"/>
          <w:lang w:val="uk-UA" w:eastAsia="ru-RU"/>
        </w:rPr>
        <w:t>статті 43 Закону України «</w:t>
      </w:r>
      <w:hyperlink r:id="rId5" w:history="1">
        <w:r w:rsidRPr="009B47E7">
          <w:rPr>
            <w:rFonts w:ascii="Times New Roman" w:eastAsia="Times New Roman" w:hAnsi="Times New Roman" w:cs="Times New Roman"/>
            <w:sz w:val="27"/>
            <w:szCs w:val="27"/>
            <w:lang w:val="uk-UA" w:eastAsia="ru-RU"/>
          </w:rPr>
          <w:t>Про місцеве самоврядування в Україні</w:t>
        </w:r>
      </w:hyperlink>
      <w:r w:rsidRPr="009B47E7">
        <w:rPr>
          <w:rFonts w:ascii="Times New Roman" w:eastAsia="Times New Roman" w:hAnsi="Times New Roman" w:cs="Times New Roman"/>
          <w:color w:val="000000"/>
          <w:sz w:val="27"/>
          <w:szCs w:val="27"/>
          <w:lang w:val="uk-UA" w:eastAsia="ru-RU"/>
        </w:rPr>
        <w:t>» обласна рада</w:t>
      </w:r>
    </w:p>
    <w:p w:rsidR="009B47E7" w:rsidRPr="009B47E7" w:rsidRDefault="009B47E7" w:rsidP="009B47E7">
      <w:pPr>
        <w:spacing w:after="0" w:line="240" w:lineRule="auto"/>
        <w:ind w:firstLine="709"/>
        <w:rPr>
          <w:rFonts w:ascii="Times New Roman" w:eastAsia="Times New Roman" w:hAnsi="Times New Roman" w:cs="Times New Roman"/>
          <w:color w:val="000000"/>
          <w:sz w:val="27"/>
          <w:szCs w:val="27"/>
          <w:lang w:eastAsia="ru-RU"/>
        </w:rPr>
      </w:pPr>
      <w:r w:rsidRPr="009B47E7">
        <w:rPr>
          <w:rFonts w:ascii="Calibri" w:eastAsia="Times New Roman" w:hAnsi="Calibri" w:cs="Times New Roman"/>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В И Р І Ш И Л А :</w:t>
      </w:r>
    </w:p>
    <w:p w:rsidR="009B47E7" w:rsidRPr="009B47E7" w:rsidRDefault="009B47E7" w:rsidP="009B47E7">
      <w:pPr>
        <w:spacing w:after="0" w:line="240" w:lineRule="auto"/>
        <w:ind w:firstLine="709"/>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pacing w:val="2"/>
          <w:sz w:val="27"/>
          <w:szCs w:val="27"/>
          <w:lang w:val="uk-UA" w:eastAsia="ru-RU"/>
        </w:rPr>
        <w:t>1. Затвердити обласну програму розвитку освіти «Новий освітній простір Харківщини» на 2014 – 2018 роки (далі – Програма), що додається.</w:t>
      </w:r>
    </w:p>
    <w:p w:rsidR="009B47E7" w:rsidRPr="009B47E7" w:rsidRDefault="009B47E7" w:rsidP="009B47E7">
      <w:pPr>
        <w:spacing w:after="0" w:line="240" w:lineRule="auto"/>
        <w:ind w:firstLine="709"/>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pacing w:val="2"/>
          <w:sz w:val="27"/>
          <w:szCs w:val="27"/>
          <w:lang w:val="uk-UA" w:eastAsia="ru-RU"/>
        </w:rPr>
        <w:t> </w:t>
      </w:r>
    </w:p>
    <w:p w:rsidR="009B47E7" w:rsidRPr="009B47E7" w:rsidRDefault="009B47E7" w:rsidP="009B47E7">
      <w:pPr>
        <w:spacing w:after="0" w:line="240" w:lineRule="auto"/>
        <w:ind w:firstLine="709"/>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2.</w:t>
      </w:r>
      <w:r w:rsidRPr="009B47E7">
        <w:rPr>
          <w:rFonts w:ascii="Times New Roman" w:eastAsia="Times New Roman" w:hAnsi="Times New Roman" w:cs="Times New Roman"/>
          <w:color w:val="000000"/>
          <w:spacing w:val="2"/>
          <w:sz w:val="27"/>
          <w:szCs w:val="27"/>
          <w:lang w:val="uk-UA" w:eastAsia="ru-RU"/>
        </w:rPr>
        <w:t> Харківській о</w:t>
      </w:r>
      <w:r w:rsidRPr="009B47E7">
        <w:rPr>
          <w:rFonts w:ascii="Times New Roman" w:eastAsia="Times New Roman" w:hAnsi="Times New Roman" w:cs="Times New Roman"/>
          <w:color w:val="000000"/>
          <w:sz w:val="27"/>
          <w:szCs w:val="27"/>
          <w:lang w:val="uk-UA" w:eastAsia="ru-RU"/>
        </w:rPr>
        <w:t>бласній державній адміністрації щороку, під час формування обласного бюджету, передбачати кошти на реалізацію заходів Програми в межах реальних можливостей обласного бюджету по галузі «Освіта».</w:t>
      </w:r>
    </w:p>
    <w:p w:rsidR="009B47E7" w:rsidRPr="009B47E7" w:rsidRDefault="009B47E7" w:rsidP="009B47E7">
      <w:pPr>
        <w:spacing w:after="0" w:line="240" w:lineRule="auto"/>
        <w:ind w:firstLine="709"/>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eastAsia="ru-RU"/>
        </w:rPr>
        <w:t> </w:t>
      </w:r>
    </w:p>
    <w:p w:rsidR="009B47E7" w:rsidRPr="009B47E7" w:rsidRDefault="009B47E7" w:rsidP="009B47E7">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pacing w:val="2"/>
          <w:sz w:val="27"/>
          <w:szCs w:val="27"/>
          <w:lang w:val="uk-UA" w:eastAsia="ru-RU"/>
        </w:rPr>
        <w:t>3. Контроль за виконанням рішення покласти на постійні комісії обласної ради: з питань науки, освіти, культури, історичної спадщини, духовності та національних меншин (</w:t>
      </w:r>
      <w:proofErr w:type="spellStart"/>
      <w:r w:rsidRPr="009B47E7">
        <w:rPr>
          <w:rFonts w:ascii="Times New Roman" w:eastAsia="Times New Roman" w:hAnsi="Times New Roman" w:cs="Times New Roman"/>
          <w:color w:val="000000"/>
          <w:spacing w:val="2"/>
          <w:sz w:val="27"/>
          <w:szCs w:val="27"/>
          <w:lang w:val="uk-UA" w:eastAsia="ru-RU"/>
        </w:rPr>
        <w:t>Дулуб</w:t>
      </w:r>
      <w:proofErr w:type="spellEnd"/>
      <w:r w:rsidRPr="009B47E7">
        <w:rPr>
          <w:rFonts w:ascii="Times New Roman" w:eastAsia="Times New Roman" w:hAnsi="Times New Roman" w:cs="Times New Roman"/>
          <w:color w:val="000000"/>
          <w:spacing w:val="2"/>
          <w:sz w:val="27"/>
          <w:szCs w:val="27"/>
          <w:lang w:val="uk-UA" w:eastAsia="ru-RU"/>
        </w:rPr>
        <w:t xml:space="preserve"> Л.М.), </w:t>
      </w:r>
      <w:r w:rsidRPr="009B47E7">
        <w:rPr>
          <w:rFonts w:ascii="Times New Roman" w:eastAsia="Times New Roman" w:hAnsi="Times New Roman" w:cs="Times New Roman"/>
          <w:color w:val="000000"/>
          <w:sz w:val="27"/>
          <w:szCs w:val="27"/>
          <w:lang w:val="uk-UA" w:eastAsia="ru-RU"/>
        </w:rPr>
        <w:t>з питань бюджету (</w:t>
      </w:r>
      <w:proofErr w:type="spellStart"/>
      <w:r w:rsidRPr="009B47E7">
        <w:rPr>
          <w:rFonts w:ascii="Times New Roman" w:eastAsia="Times New Roman" w:hAnsi="Times New Roman" w:cs="Times New Roman"/>
          <w:color w:val="000000"/>
          <w:sz w:val="27"/>
          <w:szCs w:val="27"/>
          <w:lang w:val="uk-UA" w:eastAsia="ru-RU"/>
        </w:rPr>
        <w:t>Немикіна</w:t>
      </w:r>
      <w:proofErr w:type="spellEnd"/>
      <w:r w:rsidRPr="009B47E7">
        <w:rPr>
          <w:rFonts w:ascii="Times New Roman" w:eastAsia="Times New Roman" w:hAnsi="Times New Roman" w:cs="Times New Roman"/>
          <w:color w:val="000000"/>
          <w:sz w:val="27"/>
          <w:szCs w:val="27"/>
          <w:lang w:val="uk-UA" w:eastAsia="ru-RU"/>
        </w:rPr>
        <w:t xml:space="preserve"> Л.П.).</w:t>
      </w:r>
    </w:p>
    <w:p w:rsidR="009B47E7" w:rsidRPr="009B47E7" w:rsidRDefault="009B47E7" w:rsidP="009B47E7">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right="45"/>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right="45"/>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right="45"/>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Голова обласної ради                                                           </w:t>
      </w:r>
      <w:r>
        <w:rPr>
          <w:rFonts w:ascii="Times New Roman" w:eastAsia="Times New Roman" w:hAnsi="Times New Roman" w:cs="Times New Roman"/>
          <w:b/>
          <w:bCs/>
          <w:color w:val="000000"/>
          <w:sz w:val="27"/>
          <w:szCs w:val="27"/>
          <w:lang w:val="uk-UA" w:eastAsia="ru-RU"/>
        </w:rPr>
        <w:t>                     </w:t>
      </w:r>
      <w:r w:rsidRPr="009B47E7">
        <w:rPr>
          <w:rFonts w:ascii="Times New Roman" w:eastAsia="Times New Roman" w:hAnsi="Times New Roman" w:cs="Times New Roman"/>
          <w:b/>
          <w:bCs/>
          <w:color w:val="000000"/>
          <w:sz w:val="27"/>
          <w:szCs w:val="27"/>
          <w:lang w:val="uk-UA" w:eastAsia="ru-RU"/>
        </w:rPr>
        <w:t>С. Чернов</w:t>
      </w:r>
    </w:p>
    <w:p w:rsidR="00757516" w:rsidRDefault="00757516">
      <w:pPr>
        <w:rPr>
          <w:lang w:val="uk-UA"/>
        </w:rPr>
      </w:pPr>
    </w:p>
    <w:p w:rsidR="009B47E7" w:rsidRDefault="009B47E7">
      <w:pPr>
        <w:rPr>
          <w:lang w:val="uk-UA"/>
        </w:rPr>
      </w:pPr>
    </w:p>
    <w:p w:rsidR="009B47E7" w:rsidRDefault="009B47E7">
      <w:pPr>
        <w:rPr>
          <w:lang w:val="uk-UA"/>
        </w:rPr>
      </w:pPr>
    </w:p>
    <w:p w:rsidR="009B47E7" w:rsidRDefault="009B47E7">
      <w:pPr>
        <w:rPr>
          <w:lang w:val="uk-UA"/>
        </w:rPr>
      </w:pPr>
      <w:r>
        <w:rPr>
          <w:lang w:val="uk-UA"/>
        </w:rPr>
        <w:br w:type="page"/>
      </w:r>
    </w:p>
    <w:p w:rsidR="009B47E7" w:rsidRDefault="009B47E7">
      <w:pPr>
        <w:rPr>
          <w:lang w:val="uk-UA"/>
        </w:rPr>
        <w:sectPr w:rsidR="009B47E7">
          <w:pgSz w:w="11906" w:h="16838"/>
          <w:pgMar w:top="1134" w:right="850" w:bottom="1134" w:left="1701" w:header="708" w:footer="708" w:gutter="0"/>
          <w:cols w:space="708"/>
          <w:docGrid w:linePitch="360"/>
        </w:sectPr>
      </w:pPr>
    </w:p>
    <w:p w:rsidR="009B47E7" w:rsidRPr="009B47E7" w:rsidRDefault="009B47E7" w:rsidP="009B47E7">
      <w:pPr>
        <w:spacing w:after="0" w:line="240" w:lineRule="auto"/>
        <w:ind w:left="5103"/>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lastRenderedPageBreak/>
        <w:t>ЗАТВЕРДЖЕНО</w:t>
      </w:r>
    </w:p>
    <w:p w:rsidR="009B47E7" w:rsidRPr="009B47E7" w:rsidRDefault="009B47E7" w:rsidP="009B47E7">
      <w:pPr>
        <w:spacing w:after="0" w:line="240" w:lineRule="auto"/>
        <w:ind w:left="5103"/>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рішення обласної ради</w:t>
      </w:r>
    </w:p>
    <w:p w:rsidR="009B47E7" w:rsidRPr="009B47E7" w:rsidRDefault="009B47E7" w:rsidP="009B47E7">
      <w:pPr>
        <w:spacing w:after="0" w:line="240" w:lineRule="auto"/>
        <w:ind w:left="5103"/>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від 19 грудня 2013 року № 885-VI</w:t>
      </w:r>
    </w:p>
    <w:p w:rsidR="009B47E7" w:rsidRPr="009B47E7" w:rsidRDefault="009B47E7" w:rsidP="009B47E7">
      <w:pPr>
        <w:spacing w:after="0" w:line="240" w:lineRule="auto"/>
        <w:ind w:left="5103"/>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w:t>
      </w:r>
      <w:r w:rsidRPr="009B47E7">
        <w:rPr>
          <w:rFonts w:ascii="Times New Roman" w:eastAsia="Times New Roman" w:hAnsi="Times New Roman" w:cs="Times New Roman"/>
          <w:b/>
          <w:bCs/>
          <w:i/>
          <w:iCs/>
          <w:color w:val="000000"/>
          <w:sz w:val="27"/>
          <w:szCs w:val="27"/>
          <w:lang w:val="en-US" w:eastAsia="ru-RU"/>
        </w:rPr>
        <w:t>XXV</w:t>
      </w:r>
      <w:r w:rsidRPr="009B47E7">
        <w:rPr>
          <w:rFonts w:ascii="Times New Roman" w:eastAsia="Times New Roman" w:hAnsi="Times New Roman" w:cs="Times New Roman"/>
          <w:b/>
          <w:bCs/>
          <w:i/>
          <w:iCs/>
          <w:color w:val="000000"/>
          <w:sz w:val="27"/>
          <w:szCs w:val="27"/>
          <w:lang w:val="uk-UA" w:eastAsia="ru-RU"/>
        </w:rPr>
        <w:t>ІІ сесія VІ скликання)</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ap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ap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aps/>
          <w:color w:val="000000"/>
          <w:sz w:val="27"/>
          <w:szCs w:val="27"/>
          <w:lang w:val="uk-UA" w:eastAsia="ru-RU"/>
        </w:rPr>
        <w:t>ОБЛАСНА ПРОГРАМА РОЗВИТКУ ОСВІТИ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aps/>
          <w:color w:val="000000"/>
          <w:sz w:val="27"/>
          <w:szCs w:val="27"/>
          <w:lang w:val="uk-UA" w:eastAsia="ru-RU"/>
        </w:rPr>
        <w:t>«НОВИЙ ОСВІТНІЙ ПРОСТІР ХАРКІВЩИНИ»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aps/>
          <w:color w:val="000000"/>
          <w:sz w:val="27"/>
          <w:szCs w:val="27"/>
          <w:lang w:val="uk-UA" w:eastAsia="ru-RU"/>
        </w:rPr>
        <w:t>НА 2014 – 2018 РОКИ</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FPEF" w:eastAsia="Times New Roman" w:hAnsi="Times New Roman+FPEF" w:cs="Times New Roman"/>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FPEF" w:eastAsia="Times New Roman" w:hAnsi="Times New Roman+FPEF" w:cs="Times New Roman"/>
          <w:color w:val="000000"/>
          <w:sz w:val="27"/>
          <w:szCs w:val="27"/>
          <w:lang w:val="uk-UA" w:eastAsia="ru-RU"/>
        </w:rPr>
        <w:t> </w:t>
      </w:r>
      <w:bookmarkStart w:id="0" w:name="_GoBack"/>
      <w:bookmarkEnd w:id="0"/>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FPEF" w:eastAsia="Times New Roman" w:hAnsi="Times New Roman+FPEF" w:cs="Times New Roman"/>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Харків – 2013</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ЗМІСТ</w:t>
      </w:r>
    </w:p>
    <w:p w:rsidR="009B47E7" w:rsidRPr="009B47E7" w:rsidRDefault="009B47E7" w:rsidP="009B47E7">
      <w:pPr>
        <w:spacing w:after="27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ПАСПОРТ ПРОГРАМИ……………………………………………………….. 3</w:t>
      </w:r>
      <w:r w:rsidRPr="009B47E7">
        <w:rPr>
          <w:rFonts w:ascii="Times New Roman" w:eastAsia="Times New Roman" w:hAnsi="Times New Roman" w:cs="Times New Roman"/>
          <w:color w:val="000000"/>
          <w:sz w:val="27"/>
          <w:szCs w:val="27"/>
          <w:lang w:val="uk-UA" w:eastAsia="ru-RU"/>
        </w:rPr>
        <w:br/>
        <w:t>І. ВСТУП………………………………………………………………………… 5</w:t>
      </w:r>
      <w:r w:rsidRPr="009B47E7">
        <w:rPr>
          <w:rFonts w:ascii="Times New Roman" w:eastAsia="Times New Roman" w:hAnsi="Times New Roman" w:cs="Times New Roman"/>
          <w:color w:val="000000"/>
          <w:sz w:val="27"/>
          <w:szCs w:val="27"/>
          <w:lang w:val="uk-UA" w:eastAsia="ru-RU"/>
        </w:rPr>
        <w:br/>
        <w:t>ІІ. ВИЗНАЧЕННЯ ПРОБЛЕМИ, НА ВИРІШЕННЯ ЯКОЇ СПРЯМОВАНА ПРОГРАМА……………………………………………………………………… 8</w:t>
      </w:r>
      <w:r w:rsidRPr="009B47E7">
        <w:rPr>
          <w:rFonts w:ascii="Times New Roman" w:eastAsia="Times New Roman" w:hAnsi="Times New Roman" w:cs="Times New Roman"/>
          <w:color w:val="000000"/>
          <w:sz w:val="27"/>
          <w:szCs w:val="27"/>
          <w:lang w:val="uk-UA" w:eastAsia="ru-RU"/>
        </w:rPr>
        <w:br/>
        <w:t>ІІІ. ВИЗНАЧЕННЯ МЕТИ ПРОГРАМИ…………………………………… 10</w:t>
      </w:r>
      <w:r w:rsidRPr="009B47E7">
        <w:rPr>
          <w:rFonts w:ascii="Times New Roman" w:eastAsia="Times New Roman" w:hAnsi="Times New Roman" w:cs="Times New Roman"/>
          <w:color w:val="000000"/>
          <w:sz w:val="27"/>
          <w:szCs w:val="27"/>
          <w:lang w:val="uk-UA" w:eastAsia="ru-RU"/>
        </w:rPr>
        <w:br/>
        <w:t>ІV. ОБ</w:t>
      </w:r>
      <w:r w:rsidRPr="009B47E7">
        <w:rPr>
          <w:rFonts w:ascii="Times New Roman" w:eastAsia="Times New Roman" w:hAnsi="Times New Roman" w:cs="Times New Roman"/>
          <w:caps/>
          <w:color w:val="000000"/>
          <w:sz w:val="27"/>
          <w:szCs w:val="27"/>
          <w:lang w:val="uk-UA" w:eastAsia="ru-RU"/>
        </w:rPr>
        <w:t>Ґ</w:t>
      </w:r>
      <w:r w:rsidRPr="009B47E7">
        <w:rPr>
          <w:rFonts w:ascii="Times New Roman" w:eastAsia="Times New Roman" w:hAnsi="Times New Roman" w:cs="Times New Roman"/>
          <w:color w:val="000000"/>
          <w:sz w:val="27"/>
          <w:szCs w:val="27"/>
          <w:lang w:val="uk-UA" w:eastAsia="ru-RU"/>
        </w:rPr>
        <w:t>РУНТУВАННЯ ШЛЯХІВ І ЗАСОБІВ ВИРІШЕННЯ ПРОБЛЕМИ….  10</w:t>
      </w:r>
      <w:r w:rsidRPr="009B47E7">
        <w:rPr>
          <w:rFonts w:ascii="Times New Roman" w:eastAsia="Times New Roman" w:hAnsi="Times New Roman" w:cs="Times New Roman"/>
          <w:color w:val="000000"/>
          <w:sz w:val="27"/>
          <w:szCs w:val="27"/>
          <w:lang w:val="uk-UA" w:eastAsia="ru-RU"/>
        </w:rPr>
        <w:br/>
        <w:t>V. ОБСЯГИ І ДЖЕРЕЛА ФІНАНСУВАННЯ. СТРОКИ ВИКОНАННЯ ПРОГРАМИ………………………………………………………………………  11</w:t>
      </w:r>
      <w:r w:rsidRPr="009B47E7">
        <w:rPr>
          <w:rFonts w:ascii="Times New Roman" w:eastAsia="Times New Roman" w:hAnsi="Times New Roman" w:cs="Times New Roman"/>
          <w:color w:val="000000"/>
          <w:sz w:val="27"/>
          <w:szCs w:val="27"/>
          <w:lang w:val="uk-UA" w:eastAsia="ru-RU"/>
        </w:rPr>
        <w:br/>
        <w:t>VІ. ПЕРЕЛІК ЗАВДАНЬ І ЗАХОДІВ ПРОГРАМИ………………………… 12</w:t>
      </w:r>
      <w:r w:rsidRPr="009B47E7">
        <w:rPr>
          <w:rFonts w:ascii="Times New Roman" w:eastAsia="Times New Roman" w:hAnsi="Times New Roman" w:cs="Times New Roman"/>
          <w:color w:val="000000"/>
          <w:sz w:val="27"/>
          <w:szCs w:val="27"/>
          <w:lang w:val="uk-UA" w:eastAsia="ru-RU"/>
        </w:rPr>
        <w:br/>
        <w:t>VІІ. ЗАХОДИ ПРОГРАМИ………………………………………………………  15</w:t>
      </w:r>
      <w:r w:rsidRPr="009B47E7">
        <w:rPr>
          <w:rFonts w:ascii="Times New Roman" w:eastAsia="Times New Roman" w:hAnsi="Times New Roman" w:cs="Times New Roman"/>
          <w:color w:val="000000"/>
          <w:sz w:val="27"/>
          <w:szCs w:val="27"/>
          <w:lang w:val="uk-UA" w:eastAsia="ru-RU"/>
        </w:rPr>
        <w:br/>
        <w:t>VІІІ. ОЧІКУВАНІ РЕЗУЛЬТАТИ РЕАЛІЗАЦІЇ ПРОГРАМИ ТА ПОКАЗНИКИ СОЦІАЛЬНО-ЕКОНОМІЧНОЇ ЕФЕКТИВНОСТІ……………………………  95</w:t>
      </w:r>
      <w:r w:rsidRPr="009B47E7">
        <w:rPr>
          <w:rFonts w:ascii="Times New Roman" w:eastAsia="Times New Roman" w:hAnsi="Times New Roman" w:cs="Times New Roman"/>
          <w:color w:val="000000"/>
          <w:sz w:val="27"/>
          <w:szCs w:val="27"/>
          <w:lang w:val="uk-UA" w:eastAsia="ru-RU"/>
        </w:rPr>
        <w:br/>
        <w:t>ІХ. КООРДИНАЦІЯ ТА КОНТРОЛЬ ЗА ХОДОМ ВИКОНАННЯ ПРОГРАМИ……………………………………………………………………..  95</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lastRenderedPageBreak/>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ПАСПОРТ ПРОГРАМИ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1. Ініціатор розроблення Програми: </w:t>
      </w:r>
      <w:r w:rsidRPr="009B47E7">
        <w:rPr>
          <w:rFonts w:ascii="Times New Roman" w:eastAsia="Times New Roman" w:hAnsi="Times New Roman" w:cs="Times New Roman"/>
          <w:color w:val="000000"/>
          <w:sz w:val="27"/>
          <w:szCs w:val="27"/>
          <w:lang w:val="uk-UA" w:eastAsia="ru-RU"/>
        </w:rPr>
        <w:t>Харківська обласна державна адміністрація.</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2. Дата, номер і назва розпорядчого документа про розроблення Програми: </w:t>
      </w:r>
      <w:r w:rsidRPr="009B47E7">
        <w:rPr>
          <w:rFonts w:ascii="Times New Roman" w:eastAsia="Times New Roman" w:hAnsi="Times New Roman" w:cs="Times New Roman"/>
          <w:color w:val="000000"/>
          <w:sz w:val="27"/>
          <w:szCs w:val="27"/>
          <w:lang w:val="uk-UA" w:eastAsia="ru-RU"/>
        </w:rPr>
        <w:t>Стратегія сталого розвитку Харківської області до 2020 року, затверджена рішенням Харківської обласної ради від 23 грудня 2010 року № 27-VI (зі змінами).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3. Розробник Програми: </w:t>
      </w:r>
      <w:r w:rsidRPr="009B47E7">
        <w:rPr>
          <w:rFonts w:ascii="Times New Roman" w:eastAsia="Times New Roman" w:hAnsi="Times New Roman" w:cs="Times New Roman"/>
          <w:color w:val="000000"/>
          <w:sz w:val="27"/>
          <w:szCs w:val="27"/>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xml:space="preserve">4. </w:t>
      </w:r>
      <w:proofErr w:type="spellStart"/>
      <w:r w:rsidRPr="009B47E7">
        <w:rPr>
          <w:rFonts w:ascii="Times New Roman" w:eastAsia="Times New Roman" w:hAnsi="Times New Roman" w:cs="Times New Roman"/>
          <w:b/>
          <w:bCs/>
          <w:color w:val="000000"/>
          <w:sz w:val="27"/>
          <w:szCs w:val="27"/>
          <w:lang w:val="uk-UA" w:eastAsia="ru-RU"/>
        </w:rPr>
        <w:t>Співрозробники</w:t>
      </w:r>
      <w:proofErr w:type="spellEnd"/>
      <w:r w:rsidRPr="009B47E7">
        <w:rPr>
          <w:rFonts w:ascii="Times New Roman" w:eastAsia="Times New Roman" w:hAnsi="Times New Roman" w:cs="Times New Roman"/>
          <w:b/>
          <w:bCs/>
          <w:color w:val="000000"/>
          <w:sz w:val="27"/>
          <w:szCs w:val="27"/>
          <w:lang w:val="uk-UA" w:eastAsia="ru-RU"/>
        </w:rPr>
        <w:t xml:space="preserve"> Програми: </w:t>
      </w:r>
      <w:r w:rsidRPr="009B47E7">
        <w:rPr>
          <w:rFonts w:ascii="Times New Roman" w:eastAsia="Times New Roman" w:hAnsi="Times New Roman" w:cs="Times New Roman"/>
          <w:color w:val="000000"/>
          <w:sz w:val="27"/>
          <w:szCs w:val="27"/>
          <w:lang w:val="uk-UA" w:eastAsia="ru-RU"/>
        </w:rPr>
        <w:t>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Департамент фінансів Харківської обласної державної адміністрації.</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5. Відповідальний виконавець Програми: </w:t>
      </w:r>
      <w:r w:rsidRPr="009B47E7">
        <w:rPr>
          <w:rFonts w:ascii="Times New Roman" w:eastAsia="Times New Roman" w:hAnsi="Times New Roman" w:cs="Times New Roman"/>
          <w:color w:val="000000"/>
          <w:sz w:val="27"/>
          <w:szCs w:val="27"/>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ind w:firstLine="720"/>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6. Учасники Програми: </w:t>
      </w:r>
      <w:r w:rsidRPr="009B47E7">
        <w:rPr>
          <w:rFonts w:ascii="Times New Roman" w:eastAsia="Times New Roman" w:hAnsi="Times New Roman" w:cs="Times New Roman"/>
          <w:color w:val="000000"/>
          <w:sz w:val="27"/>
          <w:szCs w:val="27"/>
          <w:lang w:val="uk-UA" w:eastAsia="ru-RU"/>
        </w:rPr>
        <w:t xml:space="preserve">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Департамент фінансів Харківської обласної державної адміністрації, КОМУНАЛЬНИЙ ВИЩИЙ НАВЧАЛЬНИЙ ЗАКЛАД «ХАРКІВСЬКА АКАДЕМІЯ НЕПЕРЕРВНОЇ ОСВІТИ», КОМУНАЛЬНИЙ ЗАКЛАД «ХАРКІВСЬКИЙ ЦЕНТР ДОСЛІДНИЦЬКО-ЕКСПЕРИМЕНТАЛЬНОЇ ДІЯЛЬНОСТІ «БУДИНОК УЧИТЕЛЯ» ХАРКІВСЬКОЇ ОБЛАСНОЇ РАДИ», КОМУНАЛЬНИЙ ЗАКЛАД «ХАРКІВСЬКА ГУМАНІТАРНО-ПЕДАГОГІЧНА АКАДЕМІЯ» ХАРКІВСЬКОЇ ОБЛАСНОЇ РАДИ, 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 професійно-технічні навчальні заклади, вищі навчальні заклади, навчальні заклади </w:t>
      </w:r>
      <w:proofErr w:type="spellStart"/>
      <w:r w:rsidRPr="009B47E7">
        <w:rPr>
          <w:rFonts w:ascii="Times New Roman" w:eastAsia="Times New Roman" w:hAnsi="Times New Roman" w:cs="Times New Roman"/>
          <w:color w:val="000000"/>
          <w:sz w:val="27"/>
          <w:szCs w:val="27"/>
          <w:lang w:val="uk-UA" w:eastAsia="ru-RU"/>
        </w:rPr>
        <w:t>інтернатного</w:t>
      </w:r>
      <w:proofErr w:type="spellEnd"/>
      <w:r w:rsidRPr="009B47E7">
        <w:rPr>
          <w:rFonts w:ascii="Times New Roman" w:eastAsia="Times New Roman" w:hAnsi="Times New Roman" w:cs="Times New Roman"/>
          <w:color w:val="000000"/>
          <w:sz w:val="27"/>
          <w:szCs w:val="27"/>
          <w:lang w:val="uk-UA" w:eastAsia="ru-RU"/>
        </w:rPr>
        <w:t xml:space="preserve"> типу обласного підпорядкування, виконавчі органи місцевих рад та районні державні адміністрації, громадські, профспілкові та благодійні організації.</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7. Термін реалізації:</w:t>
      </w:r>
      <w:r w:rsidRPr="009B47E7">
        <w:rPr>
          <w:rFonts w:ascii="Times New Roman CYR" w:eastAsia="Times New Roman" w:hAnsi="Times New Roman CYR" w:cs="Times New Roman CYR"/>
          <w:b/>
          <w:bCs/>
          <w:color w:val="000000"/>
          <w:sz w:val="27"/>
          <w:szCs w:val="27"/>
          <w:lang w:val="uk-UA" w:eastAsia="ru-RU"/>
        </w:rPr>
        <w:t> </w:t>
      </w:r>
      <w:r w:rsidRPr="009B47E7">
        <w:rPr>
          <w:rFonts w:ascii="Times New Roman" w:eastAsia="Times New Roman" w:hAnsi="Times New Roman" w:cs="Times New Roman"/>
          <w:color w:val="000000"/>
          <w:sz w:val="27"/>
          <w:szCs w:val="27"/>
          <w:lang w:val="uk-UA" w:eastAsia="ru-RU"/>
        </w:rPr>
        <w:t>2014 – 2018 роки.</w:t>
      </w:r>
    </w:p>
    <w:p w:rsidR="009B47E7" w:rsidRPr="009B47E7" w:rsidRDefault="009B47E7" w:rsidP="009B47E7">
      <w:pPr>
        <w:spacing w:after="0" w:line="240" w:lineRule="auto"/>
        <w:ind w:firstLine="720"/>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lastRenderedPageBreak/>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8. Загальний обсяг фінансових ресурсів, необхідних для реалізації Програми: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10773" w:type="dxa"/>
        <w:tblInd w:w="-885" w:type="dxa"/>
        <w:tblCellMar>
          <w:left w:w="0" w:type="dxa"/>
          <w:right w:w="0" w:type="dxa"/>
        </w:tblCellMar>
        <w:tblLook w:val="04A0" w:firstRow="1" w:lastRow="0" w:firstColumn="1" w:lastColumn="0" w:noHBand="0" w:noVBand="1"/>
      </w:tblPr>
      <w:tblGrid>
        <w:gridCol w:w="1571"/>
        <w:gridCol w:w="1264"/>
        <w:gridCol w:w="1275"/>
        <w:gridCol w:w="1276"/>
        <w:gridCol w:w="1417"/>
        <w:gridCol w:w="1276"/>
        <w:gridCol w:w="1278"/>
        <w:gridCol w:w="1416"/>
      </w:tblGrid>
      <w:tr w:rsidR="009B47E7" w:rsidRPr="009B47E7" w:rsidTr="009B47E7">
        <w:trPr>
          <w:trHeight w:val="357"/>
        </w:trPr>
        <w:tc>
          <w:tcPr>
            <w:tcW w:w="157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за Програмою:</w:t>
            </w:r>
          </w:p>
        </w:tc>
        <w:tc>
          <w:tcPr>
            <w:tcW w:w="12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79060,00</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84415,55</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57996,60</w:t>
            </w:r>
          </w:p>
        </w:tc>
        <w:tc>
          <w:tcPr>
            <w:tcW w:w="12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1978,00</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223450,15</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94460,00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92384,35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60156,60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2978,00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249978,95</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110540,00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101404,75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62720,60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2993,00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277658,35</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130836,00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114054,15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65848,40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314231,55</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153991,20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129866,07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69534,00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356884,27</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568887,20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522124,87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316256,20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14935,00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1422203,27</w:t>
            </w:r>
          </w:p>
        </w:tc>
      </w:tr>
    </w:tbl>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І.</w:t>
      </w:r>
      <w:r w:rsidRPr="009B47E7">
        <w:rPr>
          <w:rFonts w:ascii="Times New Roman" w:eastAsia="Times New Roman" w:hAnsi="Times New Roman" w:cs="Times New Roman"/>
          <w:color w:val="000000"/>
          <w:sz w:val="27"/>
          <w:szCs w:val="27"/>
          <w:lang w:val="uk-UA" w:eastAsia="ru-RU"/>
        </w:rPr>
        <w:t> </w:t>
      </w:r>
      <w:r w:rsidRPr="009B47E7">
        <w:rPr>
          <w:rFonts w:ascii="Times New Roman" w:eastAsia="Times New Roman" w:hAnsi="Times New Roman" w:cs="Times New Roman"/>
          <w:b/>
          <w:bCs/>
          <w:color w:val="000000"/>
          <w:sz w:val="27"/>
          <w:szCs w:val="27"/>
          <w:lang w:val="uk-UA" w:eastAsia="ru-RU"/>
        </w:rPr>
        <w:t>ВСТУП</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Серед соціальних інститутів суспільства освіта займає одну з провідних позицій. Як зазначено в Національній доктрині розвитку освіти, затвердженій Указом Президента України від 17.04.2002 №347/2002, вона є основою розвитку особистості, суспільства, нації та держави, запорукою майбутнього України. </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Одним із найважливіших напрямів державної політики України є реформування системи освіти, підвищення її якості в нових економічних і соціокультурних умовах, прискорення інтеграції України в міжнародний освітній простір.</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Державна політика України в галузі освіти знайшла своє закріплення в Законах України «Про освіту», «Про загальну середню освіту», «Про дошкільну освіту», «Про позашкільну освіту», «Про професійно-технічну освіту», «Про вищу освіту», Національній стратегії розвитку освіти в Україні на період до 2021 року, схваленій Указом Президента України від 25.06.2013 № 344/2013.</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Відповідно до чинного законодавства державна політика в галузі освіти в Україні базується на принципах:</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доступність для кожного громадянина всіх форм і типів освітніх послуг, що надаються державою;</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рівність умов кожної людини для повної реалізації її здібностей, таланту, всебічного розвитку;</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гуманізм, демократизм, пріоритетність загальнолюдських духовних цінностей;</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органічний  зв’язок зі  світовою  та  національною  історією, культурою, традиціями;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незалежність освіти від політичних партій, громадських і релігійних організацій;</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lastRenderedPageBreak/>
        <w:t>науковий, світський характер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інтеграція з наукою й виробництвом;</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взаємозв’язок з освітою інших країн;</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гнучкість і прогностичність системи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єдність і наступність системи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безперервність і різноманітність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поєднання державного управління і громадського самоврядування в освіті.</w:t>
      </w:r>
    </w:p>
    <w:p w:rsidR="009B47E7" w:rsidRPr="009B47E7" w:rsidRDefault="009B47E7" w:rsidP="009B47E7">
      <w:pPr>
        <w:spacing w:after="0" w:line="240" w:lineRule="auto"/>
        <w:ind w:firstLine="708"/>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708"/>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Основними напрямами державної політики у сфері освіти є:</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реформування системи освіти, в основу якої покладатиметься принцип пріоритетності людини;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оновлення згідно з вимогами часу нормативної бази системи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xml:space="preserve">модернізація структури, змісту та організації освіти на засадах </w:t>
      </w:r>
      <w:proofErr w:type="spellStart"/>
      <w:r w:rsidRPr="009B47E7">
        <w:rPr>
          <w:rFonts w:ascii="Times New Roman" w:eastAsia="Times New Roman" w:hAnsi="Times New Roman" w:cs="Times New Roman"/>
          <w:color w:val="000000"/>
          <w:sz w:val="27"/>
          <w:szCs w:val="27"/>
          <w:lang w:val="uk-UA" w:eastAsia="ru-RU"/>
        </w:rPr>
        <w:t>компетентнісного</w:t>
      </w:r>
      <w:proofErr w:type="spellEnd"/>
      <w:r w:rsidRPr="009B47E7">
        <w:rPr>
          <w:rFonts w:ascii="Times New Roman" w:eastAsia="Times New Roman" w:hAnsi="Times New Roman" w:cs="Times New Roman"/>
          <w:color w:val="000000"/>
          <w:sz w:val="27"/>
          <w:szCs w:val="27"/>
          <w:lang w:val="uk-UA" w:eastAsia="ru-RU"/>
        </w:rPr>
        <w:t xml:space="preserve"> підходу;</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створення та забезпечення можливостей для реалізації різноманітних освітніх моделей, створення навчальних закладів різних типів і форм власності;</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побудова ефективної системи національного виховання, розвитку й соціалізації дітей та молоді;</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забезпечення доступності та безперервності освіти протягом усього життя;</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xml:space="preserve">формування безпечного освітнього середовища, </w:t>
      </w:r>
      <w:proofErr w:type="spellStart"/>
      <w:r w:rsidRPr="009B47E7">
        <w:rPr>
          <w:rFonts w:ascii="Times New Roman" w:eastAsia="Times New Roman" w:hAnsi="Times New Roman" w:cs="Times New Roman"/>
          <w:color w:val="000000"/>
          <w:sz w:val="27"/>
          <w:szCs w:val="27"/>
          <w:lang w:val="uk-UA" w:eastAsia="ru-RU"/>
        </w:rPr>
        <w:t>екологізації</w:t>
      </w:r>
      <w:proofErr w:type="spellEnd"/>
      <w:r w:rsidRPr="009B47E7">
        <w:rPr>
          <w:rFonts w:ascii="Times New Roman" w:eastAsia="Times New Roman" w:hAnsi="Times New Roman" w:cs="Times New Roman"/>
          <w:color w:val="000000"/>
          <w:sz w:val="27"/>
          <w:szCs w:val="27"/>
          <w:lang w:val="uk-UA" w:eastAsia="ru-RU"/>
        </w:rPr>
        <w:t xml:space="preserve">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розвиток наукової та інноваційної діяльності в освіті, підвищення якості освіти на інноваційній основі;</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інформатизація освіти, удосконалення бібліотечного та інформаційно-ресурсного забезпечення освіти й науки;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забезпечення проведення національного моніторингу системи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підвищення соціального статусу педагогічних і науково-педагогічних працівників;</w:t>
      </w:r>
    </w:p>
    <w:p w:rsidR="009B47E7" w:rsidRPr="009B47E7" w:rsidRDefault="009B47E7" w:rsidP="009B47E7">
      <w:pPr>
        <w:spacing w:after="0" w:line="240" w:lineRule="auto"/>
        <w:ind w:firstLine="708"/>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створення сучасної матеріально-технічної бази системи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Великого значення набуває ефективність реалізації державної політики у сфері освіти на місцях.</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 зв’язку з необхідністю кардинальних змін, спрямованих на підвищення якості освіти в нових економічних і соціокультурних умовах, виникла необхідність у прийнятті обласної програми розвитку освіти.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Обласна програма розвитку освіти «Новий освітній простір Харківщини» на 2014 – 2018 роки (далі – Програма) розроблена відповідно до:</w:t>
      </w:r>
    </w:p>
    <w:p w:rsidR="009B47E7" w:rsidRPr="009B47E7" w:rsidRDefault="009B47E7" w:rsidP="009B47E7">
      <w:pPr>
        <w:spacing w:after="0" w:line="240" w:lineRule="auto"/>
        <w:ind w:firstLine="708"/>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Конституції України;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lastRenderedPageBreak/>
        <w:t>Законів України «Про освіту» (зі змінами), «Про загальну середню освіту» (зі змінами), «Про позашкільну освіту» (зі змінами), «Про професійно-технічну освіту» (зі змінами), «Про охорону дитинства» (зі змінами), «Про оздоровлення та відпочинок дітей» (зі змінами), «Про наукову і науково-технічну діяльність» (зі змінами), «Про пріоритетні напрями інноваційної діяльності в Україні» (зі змінами), «Про забезпечення організаційно-правових умов соціального захисту дітей-сиріт та дітей, позбавлених батьківського піклування» (зі змінами), «Про державну соціальну допомогу малозабезпеченим сім’ям» (зі змінами), «Про безпечність та якість харчових продуктів» (зі змінами), «Про забезпечення санітарного та епідемічного благополуччя населення» (зі змінами);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Указів Президента України від 17.04.2002 №347/2002 «Про Національну доктрину розвитку освіти», від 25.06.2013 № 344/2013 «Про Національну стратегію розвитку освіти в Україні на період до 2021 року», від 14.04.2000 № 599/2000 «Про стратегію реформування системи державної служби в Україні», від 09.11.2000 № 1212/2000 «Про Комплексну програму підготовки державних службовців», від 20.02.2006 № 140/2006 «Про Концепцію розвитку законодавства про державну службу в Україні», від 20.09.2007 № 900/2007 «Про заходи щодо реформування державної служби в Україні та забезпечення захисту конституційних прав державних службовців», від 01.02.2012 № 45/2012 «Про Стратегію державної кадрової політики на 2012 – 2020 роки»;</w:t>
      </w:r>
    </w:p>
    <w:p w:rsidR="009B47E7" w:rsidRPr="009B47E7" w:rsidRDefault="009B47E7" w:rsidP="009B47E7">
      <w:pPr>
        <w:spacing w:after="0" w:line="240" w:lineRule="auto"/>
        <w:ind w:firstLine="708"/>
        <w:jc w:val="both"/>
        <w:rPr>
          <w:rFonts w:ascii="Calibri" w:eastAsia="Times New Roman" w:hAnsi="Calibri" w:cs="Times New Roman"/>
          <w:color w:val="000000"/>
          <w:lang w:val="uk-UA" w:eastAsia="ru-RU"/>
        </w:rPr>
      </w:pPr>
      <w:r w:rsidRPr="009B47E7">
        <w:rPr>
          <w:rFonts w:ascii="Times New Roman" w:eastAsia="Times New Roman" w:hAnsi="Times New Roman" w:cs="Times New Roman"/>
          <w:color w:val="000000"/>
          <w:sz w:val="24"/>
          <w:szCs w:val="24"/>
          <w:lang w:val="uk-UA" w:eastAsia="ru-RU"/>
        </w:rPr>
        <w:t>постанов Кабінету Міністрів України від 29.07.2009 № 784 </w:t>
      </w:r>
      <w:r w:rsidRPr="009B47E7">
        <w:rPr>
          <w:rFonts w:ascii="Times New Roman" w:eastAsia="Times New Roman" w:hAnsi="Times New Roman" w:cs="Times New Roman"/>
          <w:color w:val="000000"/>
          <w:spacing w:val="2"/>
          <w:sz w:val="24"/>
          <w:szCs w:val="24"/>
          <w:lang w:val="uk-UA" w:eastAsia="ru-RU"/>
        </w:rPr>
        <w:t>«П</w:t>
      </w:r>
      <w:r w:rsidRPr="009B47E7">
        <w:rPr>
          <w:rFonts w:ascii="Times New Roman" w:eastAsia="Times New Roman" w:hAnsi="Times New Roman" w:cs="Times New Roman"/>
          <w:color w:val="000000"/>
          <w:sz w:val="24"/>
          <w:szCs w:val="24"/>
          <w:lang w:val="uk-UA" w:eastAsia="ru-RU"/>
        </w:rPr>
        <w:t xml:space="preserve">ро затвердження плану заходів щодо створення безперешкодного життєвого середовища для осіб з обмеженими фізичними можливостями та інших </w:t>
      </w:r>
      <w:proofErr w:type="spellStart"/>
      <w:r w:rsidRPr="009B47E7">
        <w:rPr>
          <w:rFonts w:ascii="Times New Roman" w:eastAsia="Times New Roman" w:hAnsi="Times New Roman" w:cs="Times New Roman"/>
          <w:color w:val="000000"/>
          <w:sz w:val="24"/>
          <w:szCs w:val="24"/>
          <w:lang w:val="uk-UA" w:eastAsia="ru-RU"/>
        </w:rPr>
        <w:t>маломобільних</w:t>
      </w:r>
      <w:proofErr w:type="spellEnd"/>
      <w:r w:rsidRPr="009B47E7">
        <w:rPr>
          <w:rFonts w:ascii="Times New Roman" w:eastAsia="Times New Roman" w:hAnsi="Times New Roman" w:cs="Times New Roman"/>
          <w:color w:val="000000"/>
          <w:sz w:val="24"/>
          <w:szCs w:val="24"/>
          <w:lang w:val="uk-UA" w:eastAsia="ru-RU"/>
        </w:rPr>
        <w:t xml:space="preserve"> груп населення на 2009 – 2015 роки “</w:t>
      </w:r>
      <w:proofErr w:type="spellStart"/>
      <w:r w:rsidRPr="009B47E7">
        <w:rPr>
          <w:rFonts w:ascii="Times New Roman" w:eastAsia="Times New Roman" w:hAnsi="Times New Roman" w:cs="Times New Roman"/>
          <w:color w:val="000000"/>
          <w:sz w:val="24"/>
          <w:szCs w:val="24"/>
          <w:lang w:val="uk-UA" w:eastAsia="ru-RU"/>
        </w:rPr>
        <w:t>Безбар’єрна</w:t>
      </w:r>
      <w:proofErr w:type="spellEnd"/>
      <w:r w:rsidRPr="009B47E7">
        <w:rPr>
          <w:rFonts w:ascii="Times New Roman" w:eastAsia="Times New Roman" w:hAnsi="Times New Roman" w:cs="Times New Roman"/>
          <w:color w:val="000000"/>
          <w:sz w:val="24"/>
          <w:szCs w:val="24"/>
          <w:lang w:val="uk-UA" w:eastAsia="ru-RU"/>
        </w:rPr>
        <w:t xml:space="preserve"> Україна”</w:t>
      </w:r>
      <w:r w:rsidRPr="009B47E7">
        <w:rPr>
          <w:rFonts w:ascii="Times New Roman" w:eastAsia="Times New Roman" w:hAnsi="Times New Roman" w:cs="Times New Roman"/>
          <w:color w:val="000000"/>
          <w:spacing w:val="2"/>
          <w:sz w:val="24"/>
          <w:szCs w:val="24"/>
          <w:lang w:val="uk-UA" w:eastAsia="ru-RU"/>
        </w:rPr>
        <w:t>» (зі змінами)</w:t>
      </w:r>
      <w:r w:rsidRPr="009B47E7">
        <w:rPr>
          <w:rFonts w:ascii="Times New Roman" w:eastAsia="Times New Roman" w:hAnsi="Times New Roman" w:cs="Times New Roman"/>
          <w:color w:val="000000"/>
          <w:sz w:val="24"/>
          <w:szCs w:val="24"/>
          <w:lang w:val="uk-UA" w:eastAsia="ru-RU"/>
        </w:rPr>
        <w:t>, </w:t>
      </w:r>
      <w:r w:rsidRPr="009B47E7">
        <w:rPr>
          <w:rFonts w:ascii="Times New Roman" w:eastAsia="Times New Roman" w:hAnsi="Times New Roman" w:cs="Times New Roman"/>
          <w:color w:val="000000"/>
          <w:spacing w:val="2"/>
          <w:sz w:val="24"/>
          <w:szCs w:val="24"/>
          <w:lang w:val="uk-UA" w:eastAsia="ru-RU"/>
        </w:rPr>
        <w:t>від 28.04.2009 № 422 «Про затвердження Типового положення про дитячий заклад оздоровлення та відпочинку», від 28.04.2009 № 426 «Про затвердження Порядку проведення державної атестації дитячих закладів оздоровлення та відпочинку і присвоєння їм відповідних категорій» (зі змінами), </w:t>
      </w:r>
      <w:r w:rsidRPr="009B47E7">
        <w:rPr>
          <w:rFonts w:ascii="Times New Roman" w:eastAsia="Times New Roman" w:hAnsi="Times New Roman" w:cs="Times New Roman"/>
          <w:color w:val="000000"/>
          <w:sz w:val="24"/>
          <w:szCs w:val="24"/>
          <w:lang w:val="uk-UA" w:eastAsia="ru-RU"/>
        </w:rPr>
        <w:t>від 15.08.2011 № 872 </w:t>
      </w:r>
      <w:r w:rsidRPr="009B47E7">
        <w:rPr>
          <w:rFonts w:ascii="Times New Roman" w:eastAsia="Times New Roman" w:hAnsi="Times New Roman" w:cs="Times New Roman"/>
          <w:color w:val="000000"/>
          <w:spacing w:val="2"/>
          <w:sz w:val="24"/>
          <w:szCs w:val="24"/>
          <w:lang w:val="uk-UA" w:eastAsia="ru-RU"/>
        </w:rPr>
        <w:t>«</w:t>
      </w:r>
      <w:r w:rsidRPr="009B47E7">
        <w:rPr>
          <w:rFonts w:ascii="Times New Roman" w:eastAsia="Times New Roman" w:hAnsi="Times New Roman" w:cs="Times New Roman"/>
          <w:color w:val="000000"/>
          <w:sz w:val="24"/>
          <w:szCs w:val="24"/>
          <w:lang w:val="uk-UA" w:eastAsia="ru-RU"/>
        </w:rPr>
        <w:t>Про затвердження Порядку організації інклюзивного навчання у загальноосвітніх навчальних закладах</w:t>
      </w:r>
      <w:r w:rsidRPr="009B47E7">
        <w:rPr>
          <w:rFonts w:ascii="Times New Roman" w:eastAsia="Times New Roman" w:hAnsi="Times New Roman" w:cs="Times New Roman"/>
          <w:color w:val="000000"/>
          <w:spacing w:val="2"/>
          <w:sz w:val="24"/>
          <w:szCs w:val="24"/>
          <w:lang w:val="uk-UA" w:eastAsia="ru-RU"/>
        </w:rPr>
        <w:t>»</w:t>
      </w:r>
      <w:r w:rsidRPr="009B47E7">
        <w:rPr>
          <w:rFonts w:ascii="Times New Roman" w:eastAsia="Times New Roman" w:hAnsi="Times New Roman" w:cs="Times New Roman"/>
          <w:color w:val="000000"/>
          <w:sz w:val="24"/>
          <w:szCs w:val="24"/>
          <w:lang w:val="uk-UA" w:eastAsia="ru-RU"/>
        </w:rPr>
        <w:t>, від 06.05.2001 № 433 «Про затвердження переліку типів позашкільних навчальних закладів і Положення про позашкільний навчальний заклад» (зі змінами), від 27.08.2010 № 778 «Про затвердження Положення про загальноосвітній навчальний заклад», від 20.04.2011 № 462 «Про затвердження Державного стандарту початкової загальної освіти», від 23.11.2011 № 1392 «Про затвердження Державного стандарту базової і повної загальної середньої освіти» (зі змінами), від 22.11.2004 № 1591 «Про затвердження норм харчування у навчальних та оздоровчих закладах» (зі змінами),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bookmarkStart w:id="1" w:name="1"/>
      <w:bookmarkStart w:id="2" w:name="2"/>
      <w:bookmarkEnd w:id="1"/>
      <w:bookmarkEnd w:id="2"/>
      <w:r w:rsidRPr="009B47E7">
        <w:rPr>
          <w:rFonts w:ascii="Times New Roman" w:eastAsia="Times New Roman" w:hAnsi="Times New Roman" w:cs="Times New Roman"/>
          <w:color w:val="000000"/>
          <w:sz w:val="24"/>
          <w:szCs w:val="24"/>
          <w:lang w:val="uk-UA" w:eastAsia="ru-RU"/>
        </w:rPr>
        <w:t> (зі змінами), від 08.12.2009 № 1318 «Про затвердження Порядку здійснення медичного обслуговування учнів загальноосвітніх навчальних закладів»</w:t>
      </w:r>
      <w:bookmarkStart w:id="3" w:name="3"/>
      <w:bookmarkEnd w:id="3"/>
      <w:r w:rsidRPr="009B47E7">
        <w:rPr>
          <w:rFonts w:ascii="Times New Roman" w:eastAsia="Times New Roman" w:hAnsi="Times New Roman" w:cs="Times New Roman"/>
          <w:color w:val="000000"/>
          <w:sz w:val="24"/>
          <w:szCs w:val="24"/>
          <w:lang w:val="uk-UA" w:eastAsia="ru-RU"/>
        </w:rPr>
        <w:t xml:space="preserve"> (зі змінами), від 13.04.2011 № 561 «Про затвердження Державної цільової соціальної програми підвищення якості шкільної природничо-математичної освіти на період до 2015 року» (зі змінами), від 13.04.2011 № 494 «Про затвердження Державної цільової програми про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 від 16.01.2003 № 31 «Про затвердження Державної цільової соціальної програми «Шкільний автобус» (зі змінами), від 05.08.1998 № 1240 «Про затвердження Положення про професійно-технічний навчальний заклад» (із змінами), від 27.08.2010 № 785 «Про затвердження Державної цільової соціальної програми </w:t>
      </w:r>
      <w:r w:rsidRPr="009B47E7">
        <w:rPr>
          <w:rFonts w:ascii="Times New Roman" w:eastAsia="Times New Roman" w:hAnsi="Times New Roman" w:cs="Times New Roman"/>
          <w:color w:val="000000"/>
          <w:sz w:val="24"/>
          <w:szCs w:val="24"/>
          <w:lang w:val="uk-UA" w:eastAsia="ru-RU"/>
        </w:rPr>
        <w:lastRenderedPageBreak/>
        <w:t>розвитку позашкільної освіти на період до 2014 року» (зі змінами), від 13.04.2011 № 629 «Про затвердження Державної цільової соціальної програми розвитку дошкільної освіти на період до 2017 року» (зі змінами), від 01.08.2012 № 706 «Про затвердження Державної цільової програми «Національний план дій з реалізації Конвенції про права інвалідів» на період до 2020 року» (зі змінами), від 17.10.2007 № 1242 «Про затвердження Державної цільової соціальної програми реформування системи закладів для дітей-сиріт та дітей, позбавлених батьківського піклування» (зі змінами), від 08.02.1997 № 167 «Про затвердження Положення про систему підготовки, перепідготовки та підвищення кваліфікації державних службовців і Положення про єдиний порядок підготовки, перепідготовки та підвищення кваліфікації керівників державних підприємств, установ і організацій» (зі змінами), від 14.07.1999 № 1262 «Про фінансове забезпечення підготовки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 (зі змінами), від 16.12.2004 № 1681 «Про центри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(зі змінами), від 07.07.2010 № 564 «Про затвердження Положення про систему підготовки, перепідготовки та підвищення кваліфікації державних службовців і посадових осіб місцевого самоврядування» (зі змінами), від 13.05.2013 № 350 «Про затвердження Державної цільової програми розвитку державної служби на період до 2016 року», від 13.04.2011 № 495 «Про затвердження Державної цільової програми розвитку професійно-технічної освіти на 2011 – 2015 роки»;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наказів Міністерства освіти і науки України від 25.04.2013 № 466 «Про затвердження Положення про дистанційне навчання» (зі змінами), від 30.05.2006 № 419 «Про затвердження Положення про організацію навчально-виробничого процесу в професійно-технічних навчальних закладах» (зі змінами), від 14.05.2013 № 499 «Про затвердження Типових правил прийому до професійно-технічних навчальних закладів України»;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Стратегії сталого розвитку Харківської області до 2020 року, затвердженої рішенням обласної ради від 23 грудня 2010 року № 27-VI (зі змінами).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val="uk-UA"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ІІ. ВИЗНАЧЕННЯ ПРОБЛЕМИ, НА ВИРІШЕННЯ ЯКОЇ СПРЯМОВАНА ПРОГРАМА</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Освіта Харківського регіону є цілісною системою, що забезпечує реалізацію особистісних потреб кожної людини в умовах безперервної освіти.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У Харківській області функціонує 698 дошкільних навчальних закладів. Протягом 2011 – 2013 років відкрито та відновлено діяльність 93 дошкільних навчальних закладів і 83 додаткових груп у діючих закладах.</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Кількість навчально-виховних комплексів </w:t>
      </w:r>
      <w:r w:rsidRPr="009B47E7">
        <w:rPr>
          <w:rFonts w:ascii="Times New Roman" w:eastAsia="Times New Roman" w:hAnsi="Times New Roman" w:cs="Times New Roman"/>
          <w:color w:val="000000"/>
          <w:sz w:val="27"/>
          <w:szCs w:val="27"/>
          <w:lang w:val="uk-UA" w:eastAsia="ru-RU"/>
        </w:rPr>
        <w:t>«</w:t>
      </w:r>
      <w:r w:rsidRPr="009B47E7">
        <w:rPr>
          <w:rFonts w:ascii="Times New Roman CYR" w:eastAsia="Times New Roman" w:hAnsi="Times New Roman CYR" w:cs="Times New Roman CYR"/>
          <w:color w:val="000000"/>
          <w:sz w:val="27"/>
          <w:szCs w:val="27"/>
          <w:lang w:val="uk-UA" w:eastAsia="ru-RU"/>
        </w:rPr>
        <w:t>дошкільний навчальний заклад – загальноосвітній навчальний заклад</w:t>
      </w:r>
      <w:r w:rsidRPr="009B47E7">
        <w:rPr>
          <w:rFonts w:ascii="Times New Roman" w:eastAsia="Times New Roman" w:hAnsi="Times New Roman" w:cs="Times New Roman"/>
          <w:color w:val="000000"/>
          <w:sz w:val="27"/>
          <w:szCs w:val="27"/>
          <w:lang w:val="uk-UA" w:eastAsia="ru-RU"/>
        </w:rPr>
        <w:t>» </w:t>
      </w:r>
      <w:r w:rsidRPr="009B47E7">
        <w:rPr>
          <w:rFonts w:ascii="Times New Roman CYR" w:eastAsia="Times New Roman" w:hAnsi="Times New Roman CYR" w:cs="Times New Roman CYR"/>
          <w:color w:val="000000"/>
          <w:sz w:val="27"/>
          <w:szCs w:val="27"/>
          <w:lang w:val="uk-UA" w:eastAsia="ru-RU"/>
        </w:rPr>
        <w:t>збільшилася з 79 у 2010 році до 154 – у </w:t>
      </w:r>
      <w:r w:rsidRPr="009B47E7">
        <w:rPr>
          <w:rFonts w:ascii="Times New Roman" w:eastAsia="Times New Roman" w:hAnsi="Times New Roman" w:cs="Times New Roman"/>
          <w:color w:val="000000"/>
          <w:sz w:val="27"/>
          <w:szCs w:val="27"/>
          <w:lang w:val="uk-UA" w:eastAsia="ru-RU"/>
        </w:rPr>
        <w:t>2013 </w:t>
      </w:r>
      <w:r w:rsidRPr="009B47E7">
        <w:rPr>
          <w:rFonts w:ascii="Times New Roman CYR" w:eastAsia="Times New Roman" w:hAnsi="Times New Roman CYR" w:cs="Times New Roman CYR"/>
          <w:color w:val="000000"/>
          <w:sz w:val="27"/>
          <w:szCs w:val="27"/>
          <w:lang w:val="uk-UA" w:eastAsia="ru-RU"/>
        </w:rPr>
        <w:t xml:space="preserve">році. Показник охоплення дітей п’ятирічного віку різними формами дошкільної освіти по області складає 100%. Але мережа дошкільних навчальних закладів на даний час не повною мірою </w:t>
      </w:r>
      <w:r w:rsidRPr="009B47E7">
        <w:rPr>
          <w:rFonts w:ascii="Times New Roman CYR" w:eastAsia="Times New Roman" w:hAnsi="Times New Roman CYR" w:cs="Times New Roman CYR"/>
          <w:color w:val="000000"/>
          <w:sz w:val="27"/>
          <w:szCs w:val="27"/>
          <w:lang w:val="uk-UA" w:eastAsia="ru-RU"/>
        </w:rPr>
        <w:lastRenderedPageBreak/>
        <w:t>задовольняє потреби населення й потребує подальшого розвитку, а саме створення додаткових місць (будівництво і реконструкції дошкільних навчальних закладів, створення навчально-виховних комплексів, відкриття додаткових груп).</w:t>
      </w:r>
    </w:p>
    <w:p w:rsidR="009B47E7" w:rsidRPr="009B47E7" w:rsidRDefault="009B47E7" w:rsidP="009B47E7">
      <w:pPr>
        <w:spacing w:after="0" w:line="240" w:lineRule="auto"/>
        <w:ind w:right="-129" w:firstLine="720"/>
        <w:jc w:val="both"/>
        <w:rPr>
          <w:rFonts w:ascii="Times New Roman" w:eastAsia="Times New Roman" w:hAnsi="Times New Roman" w:cs="Times New Roman"/>
          <w:color w:val="000000"/>
          <w:sz w:val="27"/>
          <w:szCs w:val="27"/>
          <w:lang w:val="uk-UA" w:eastAsia="ru-RU"/>
        </w:rPr>
      </w:pPr>
      <w:r w:rsidRPr="009B47E7">
        <w:rPr>
          <w:rFonts w:ascii="Times New Roman CYR" w:eastAsia="Times New Roman" w:hAnsi="Times New Roman CYR" w:cs="Times New Roman CYR"/>
          <w:color w:val="000000"/>
          <w:sz w:val="27"/>
          <w:szCs w:val="27"/>
          <w:lang w:val="uk-UA" w:eastAsia="ru-RU"/>
        </w:rPr>
        <w:t>У 2013/2014 навчальному році в області функціонує 846 загальноосвітніх навчальних закладів (219,6 тис. учнів), із них 141 навчальний заклад – для обдарованої молоді (48 гімназій, 49 ліцеїв, 4 колегіуми, 40 спеціалізованих шкіл). У 1015 профільних класах навчаються майже 21,4 тис. старшокласників (72,5%). З метою підвищення якості освіти в сільській місцевості створено 67 освітніх округів у 39 районах і містах області.</w:t>
      </w:r>
    </w:p>
    <w:p w:rsidR="009B47E7" w:rsidRPr="009B47E7" w:rsidRDefault="009B47E7" w:rsidP="009B47E7">
      <w:pPr>
        <w:spacing w:after="0" w:line="240" w:lineRule="auto"/>
        <w:ind w:right="-129" w:firstLine="720"/>
        <w:jc w:val="both"/>
        <w:rPr>
          <w:rFonts w:ascii="Times New Roman" w:eastAsia="Times New Roman" w:hAnsi="Times New Roman" w:cs="Times New Roman"/>
          <w:color w:val="000000"/>
          <w:sz w:val="27"/>
          <w:szCs w:val="27"/>
          <w:lang w:val="uk-UA" w:eastAsia="ru-RU"/>
        </w:rPr>
      </w:pPr>
      <w:r w:rsidRPr="009B47E7">
        <w:rPr>
          <w:rFonts w:ascii="Times New Roman CYR" w:eastAsia="Times New Roman" w:hAnsi="Times New Roman CYR" w:cs="Times New Roman CYR"/>
          <w:color w:val="000000"/>
          <w:sz w:val="27"/>
          <w:szCs w:val="27"/>
          <w:lang w:val="uk-UA" w:eastAsia="ru-RU"/>
        </w:rPr>
        <w:t>В області залишається значною кількість малочисельних шкіл (242), у яких навчаються за індивідуальною формою 1418 дітей. Тому необхідно постійно збільшувати кількість освітніх округів, особливо в сільській місцевості, з метою забезпечення населенню рівного доступу до отримання якісної освіти.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val="uk-UA" w:eastAsia="ru-RU"/>
        </w:rPr>
      </w:pPr>
      <w:r w:rsidRPr="009B47E7">
        <w:rPr>
          <w:rFonts w:ascii="Times New Roman CYR" w:eastAsia="Times New Roman" w:hAnsi="Times New Roman CYR" w:cs="Times New Roman CYR"/>
          <w:color w:val="000000"/>
          <w:sz w:val="27"/>
          <w:szCs w:val="27"/>
          <w:lang w:val="uk-UA" w:eastAsia="ru-RU"/>
        </w:rPr>
        <w:t>З метою підготовки школярів до участі у представницьких учнівських конкурсах необхідно організовувати для обдарованих дітей із сільської місцевості роботу </w:t>
      </w:r>
      <w:r w:rsidRPr="009B47E7">
        <w:rPr>
          <w:rFonts w:ascii="Times New Roman" w:eastAsia="Times New Roman" w:hAnsi="Times New Roman" w:cs="Times New Roman"/>
          <w:color w:val="000000"/>
          <w:sz w:val="27"/>
          <w:szCs w:val="27"/>
          <w:lang w:val="uk-UA" w:eastAsia="ru-RU"/>
        </w:rPr>
        <w:t>обласних літніх профільних шкіл Харківського територіального відділення Малої академії наук України та проводити тренінги, відбірково-тренувальні збори тощо.</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Проведення навчально-методичних семінарів, науково-практичних конференцій, професійних конкурсів, «круглих столів» сприяє зростанню рівня професійної майстерності педагогічних кадрів, здатних працювати на засадах інноваційних підходів до організації навчально-виховного процесу у навчальних закладах.</w:t>
      </w:r>
    </w:p>
    <w:p w:rsidR="009B47E7" w:rsidRPr="009B47E7" w:rsidRDefault="009B47E7" w:rsidP="009B47E7">
      <w:pPr>
        <w:spacing w:after="0" w:line="240" w:lineRule="auto"/>
        <w:ind w:right="-129"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Поступово збільшується кількість першокласників: з 21,2 тис. учнів у 2011 році до 23,8 тис. – у 2013 році.</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 xml:space="preserve">Соціальне замовлення стосовно навчання дітей із фізичними, розумовими, психічними нозологіями забезпечують 34 навчальні заклади </w:t>
      </w:r>
      <w:proofErr w:type="spellStart"/>
      <w:r w:rsidRPr="009B47E7">
        <w:rPr>
          <w:rFonts w:ascii="Times New Roman CYR" w:eastAsia="Times New Roman" w:hAnsi="Times New Roman CYR" w:cs="Times New Roman CYR"/>
          <w:color w:val="000000"/>
          <w:sz w:val="27"/>
          <w:szCs w:val="27"/>
          <w:lang w:val="uk-UA" w:eastAsia="ru-RU"/>
        </w:rPr>
        <w:t>інтернатного</w:t>
      </w:r>
      <w:proofErr w:type="spellEnd"/>
      <w:r w:rsidRPr="009B47E7">
        <w:rPr>
          <w:rFonts w:ascii="Times New Roman CYR" w:eastAsia="Times New Roman" w:hAnsi="Times New Roman CYR" w:cs="Times New Roman CYR"/>
          <w:color w:val="000000"/>
          <w:sz w:val="27"/>
          <w:szCs w:val="27"/>
          <w:lang w:val="uk-UA" w:eastAsia="ru-RU"/>
        </w:rPr>
        <w:t xml:space="preserve"> типу. У 13 закладах </w:t>
      </w:r>
      <w:proofErr w:type="spellStart"/>
      <w:r w:rsidRPr="009B47E7">
        <w:rPr>
          <w:rFonts w:ascii="Times New Roman CYR" w:eastAsia="Times New Roman" w:hAnsi="Times New Roman CYR" w:cs="Times New Roman CYR"/>
          <w:color w:val="000000"/>
          <w:sz w:val="27"/>
          <w:szCs w:val="27"/>
          <w:lang w:val="uk-UA" w:eastAsia="ru-RU"/>
        </w:rPr>
        <w:t>інтернатного</w:t>
      </w:r>
      <w:proofErr w:type="spellEnd"/>
      <w:r w:rsidRPr="009B47E7">
        <w:rPr>
          <w:rFonts w:ascii="Times New Roman CYR" w:eastAsia="Times New Roman" w:hAnsi="Times New Roman CYR" w:cs="Times New Roman CYR"/>
          <w:color w:val="000000"/>
          <w:sz w:val="27"/>
          <w:szCs w:val="27"/>
          <w:lang w:val="uk-UA" w:eastAsia="ru-RU"/>
        </w:rPr>
        <w:t xml:space="preserve"> типу навчання дітей, які потребують корекції фізичного або розумового розвитку, починається з 6 – 7 років. Тому є необхідність у зміні типу навчальних закладів на навчально-виховні комплекси, що будуть містити групи дошкільного навчання.</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Створена в області система </w:t>
      </w:r>
      <w:r w:rsidRPr="009B47E7">
        <w:rPr>
          <w:rFonts w:ascii="Times New Roman CYR" w:eastAsia="Times New Roman" w:hAnsi="Times New Roman CYR" w:cs="Times New Roman CYR"/>
          <w:color w:val="000000"/>
          <w:spacing w:val="-3"/>
          <w:sz w:val="27"/>
          <w:szCs w:val="27"/>
          <w:lang w:val="uk-UA" w:eastAsia="ru-RU"/>
        </w:rPr>
        <w:t>поглиблених профілактичних медичних оглядів </w:t>
      </w:r>
      <w:r w:rsidRPr="009B47E7">
        <w:rPr>
          <w:rFonts w:ascii="Times New Roman CYR" w:eastAsia="Times New Roman" w:hAnsi="Times New Roman CYR" w:cs="Times New Roman CYR"/>
          <w:color w:val="000000"/>
          <w:sz w:val="27"/>
          <w:szCs w:val="27"/>
          <w:lang w:val="uk-UA" w:eastAsia="ru-RU"/>
        </w:rPr>
        <w:t>надає можливість своєчасно виявляти захворювання у дітей та здійснювати їх профілактику.</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На даний час існує необхідність у створенні умов для реалізації інклюзивного навчання в загальноосвітніх навчальних закладах області та </w:t>
      </w:r>
      <w:r w:rsidRPr="009B47E7">
        <w:rPr>
          <w:rFonts w:ascii="Times New Roman" w:eastAsia="Times New Roman" w:hAnsi="Times New Roman" w:cs="Times New Roman"/>
          <w:color w:val="000000"/>
          <w:sz w:val="27"/>
          <w:szCs w:val="27"/>
          <w:lang w:val="uk-UA" w:eastAsia="ru-RU"/>
        </w:rPr>
        <w:t>системному кваліфікованому психолого-педагогічному супроводі дітей з інвалідністю та їх батьків, </w:t>
      </w:r>
      <w:r w:rsidRPr="009B47E7">
        <w:rPr>
          <w:rFonts w:ascii="Times New Roman CYR" w:eastAsia="Times New Roman" w:hAnsi="Times New Roman CYR" w:cs="Times New Roman CYR"/>
          <w:color w:val="000000"/>
          <w:sz w:val="27"/>
          <w:szCs w:val="27"/>
          <w:lang w:val="uk-UA" w:eastAsia="ru-RU"/>
        </w:rPr>
        <w:t>що дасть змогу забезпечити право дітей з інвалідністю на родинне виховання.</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val="uk-UA" w:eastAsia="ru-RU"/>
        </w:rPr>
      </w:pPr>
      <w:r w:rsidRPr="009B47E7">
        <w:rPr>
          <w:rFonts w:ascii="Times New Roman CYR" w:eastAsia="Times New Roman" w:hAnsi="Times New Roman CYR" w:cs="Times New Roman CYR"/>
          <w:color w:val="000000"/>
          <w:sz w:val="27"/>
          <w:szCs w:val="27"/>
          <w:lang w:val="uk-UA" w:eastAsia="ru-RU"/>
        </w:rPr>
        <w:t>У 106 позашкільних навчальних закладах навчаються понад </w:t>
      </w:r>
      <w:r w:rsidRPr="009B47E7">
        <w:rPr>
          <w:rFonts w:ascii="Times New Roman" w:eastAsia="Times New Roman" w:hAnsi="Times New Roman" w:cs="Times New Roman"/>
          <w:color w:val="000000"/>
          <w:sz w:val="27"/>
          <w:szCs w:val="27"/>
          <w:lang w:val="uk-UA" w:eastAsia="ru-RU"/>
        </w:rPr>
        <w:t>115 </w:t>
      </w:r>
      <w:r w:rsidRPr="009B47E7">
        <w:rPr>
          <w:rFonts w:ascii="Times New Roman CYR" w:eastAsia="Times New Roman" w:hAnsi="Times New Roman CYR" w:cs="Times New Roman CYR"/>
          <w:color w:val="000000"/>
          <w:sz w:val="27"/>
          <w:szCs w:val="27"/>
          <w:lang w:val="uk-UA" w:eastAsia="ru-RU"/>
        </w:rPr>
        <w:t>тисяч вихованців (53%). Різними формами позашкільної освіти охоплено 100% дітей регіону, які спроможні за станом здоров'я та фізичними можливостями відвідувати гуртки та секції, але не всі освітні потреби населення на отримання позашкільної освіти реалізовані. Існує необхідність у модернізації матеріально-технічної бази позашкільних навчальних закладів, створенні філій, розширенні мережі гуртків.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val="uk-UA" w:eastAsia="ru-RU"/>
        </w:rPr>
      </w:pPr>
      <w:r w:rsidRPr="009B47E7">
        <w:rPr>
          <w:rFonts w:ascii="Times New Roman CYR" w:eastAsia="Times New Roman" w:hAnsi="Times New Roman CYR" w:cs="Times New Roman CYR"/>
          <w:color w:val="000000"/>
          <w:sz w:val="27"/>
          <w:szCs w:val="27"/>
          <w:lang w:val="uk-UA" w:eastAsia="ru-RU"/>
        </w:rPr>
        <w:lastRenderedPageBreak/>
        <w:t>Підготовку кваліфікованих робітників в області забезпечують 53 державні професійно-технічні навчальні заклади за 121 професією, загальний контингент учнів яких становить близько 18 тис. осіб. Виконання державного замовлення на підготовку робітничих кадрів складає 100%. Останнім часом напрями та якість підготовки кваліфікованих робітників у професійно-технічних навчальних закладах не відповідають вимогам сучасного виробництва та сфери послуг, перспективам соціально-економічного розвитку регіону, що зумовлює необхідність модернізації матеріально-технічної бази навчальних закладів професійно-технічної освіти, </w:t>
      </w:r>
      <w:r w:rsidRPr="009B47E7">
        <w:rPr>
          <w:rFonts w:ascii="Times New Roman" w:eastAsia="Times New Roman" w:hAnsi="Times New Roman" w:cs="Times New Roman"/>
          <w:color w:val="000000"/>
          <w:sz w:val="27"/>
          <w:szCs w:val="27"/>
          <w:lang w:val="uk-UA" w:eastAsia="ru-RU"/>
        </w:rPr>
        <w:t>впровадження державних стандартів професійно-технічної освіти з конкретних професій, формування у молоді позитивного ставлення до обраної робітничої професії.</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У 88 вищих навчальних закладах І-ІV рівнів акредитації здобувають вищу освіту 233 тис. студентів за 370</w:t>
      </w:r>
      <w:r w:rsidRPr="009B47E7">
        <w:rPr>
          <w:rFonts w:ascii="Times New Roman" w:eastAsia="Times New Roman" w:hAnsi="Times New Roman" w:cs="Times New Roman"/>
          <w:color w:val="000000"/>
          <w:sz w:val="27"/>
          <w:szCs w:val="27"/>
          <w:lang w:val="uk-UA" w:eastAsia="ru-RU"/>
        </w:rPr>
        <w:t> </w:t>
      </w:r>
      <w:r w:rsidRPr="009B47E7">
        <w:rPr>
          <w:rFonts w:ascii="Times New Roman CYR" w:eastAsia="Times New Roman" w:hAnsi="Times New Roman CYR" w:cs="Times New Roman CYR"/>
          <w:color w:val="000000"/>
          <w:sz w:val="27"/>
          <w:szCs w:val="27"/>
          <w:lang w:val="uk-UA" w:eastAsia="ru-RU"/>
        </w:rPr>
        <w:t>напрямами та 184 спеціальностями. Серед регіонів України в Харківській області зберігається найвищий рівень кількості студентів на 10 тис. населення. Обсяги прийому за державним замовленням у вищих навчальних закладах ІІІ-ІV рівнів акредитації у 2013 році збільшено до </w:t>
      </w:r>
      <w:r w:rsidRPr="009B47E7">
        <w:rPr>
          <w:rFonts w:ascii="Times New Roman" w:eastAsia="Times New Roman" w:hAnsi="Times New Roman" w:cs="Times New Roman"/>
          <w:color w:val="000000"/>
          <w:sz w:val="27"/>
          <w:szCs w:val="27"/>
          <w:lang w:val="uk-UA" w:eastAsia="ru-RU"/>
        </w:rPr>
        <w:t>18071 </w:t>
      </w:r>
      <w:r w:rsidRPr="009B47E7">
        <w:rPr>
          <w:rFonts w:ascii="Times New Roman CYR" w:eastAsia="Times New Roman" w:hAnsi="Times New Roman CYR" w:cs="Times New Roman CYR"/>
          <w:color w:val="000000"/>
          <w:sz w:val="27"/>
          <w:szCs w:val="27"/>
          <w:lang w:val="uk-UA" w:eastAsia="ru-RU"/>
        </w:rPr>
        <w:t>особи. Залишається неефективною система працевлаштування випускників вищих навчальних закладів та їх професійного супроводження. </w:t>
      </w:r>
      <w:r w:rsidRPr="009B47E7">
        <w:rPr>
          <w:rFonts w:ascii="Times New Roman" w:eastAsia="Times New Roman" w:hAnsi="Times New Roman" w:cs="Times New Roman"/>
          <w:color w:val="000000"/>
          <w:sz w:val="27"/>
          <w:szCs w:val="27"/>
          <w:lang w:val="uk-UA" w:eastAsia="ru-RU"/>
        </w:rPr>
        <w:t>Недостатньо уваги приділяється популяризації наукової проблематики серед молоді, стимулюванню бажання й готовності молоді брати участь у наукових дослідженнях.</w:t>
      </w:r>
      <w:r w:rsidRPr="009B47E7">
        <w:rPr>
          <w:rFonts w:ascii="Times New Roman CYR" w:eastAsia="Times New Roman" w:hAnsi="Times New Roman CYR" w:cs="Times New Roman CYR"/>
          <w:color w:val="000000"/>
          <w:sz w:val="27"/>
          <w:szCs w:val="27"/>
          <w:lang w:val="uk-UA" w:eastAsia="ru-RU"/>
        </w:rPr>
        <w:t> Необхідно поглиблювати співпрацю навчальних закладів і наукових установ, активно залучати науковців до навчально-виховного процесу та дослідницької роботи в навчальних закладах.</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Науковий потенціал Харківщини представлений майже 200 науковими установами. 54 академіки та 86 членів-кореспондентів представляють Харківщину в національних академіях наук. Протягом останніх 3 років показник </w:t>
      </w:r>
      <w:r w:rsidRPr="009B47E7">
        <w:rPr>
          <w:rFonts w:ascii="Times New Roman" w:eastAsia="Times New Roman" w:hAnsi="Times New Roman" w:cs="Times New Roman"/>
          <w:color w:val="000000"/>
          <w:sz w:val="27"/>
          <w:szCs w:val="27"/>
          <w:lang w:val="uk-UA" w:eastAsia="ru-RU"/>
        </w:rPr>
        <w:t>«</w:t>
      </w:r>
      <w:r w:rsidRPr="009B47E7">
        <w:rPr>
          <w:rFonts w:ascii="Times New Roman CYR" w:eastAsia="Times New Roman" w:hAnsi="Times New Roman CYR" w:cs="Times New Roman CYR"/>
          <w:color w:val="000000"/>
          <w:sz w:val="27"/>
          <w:szCs w:val="27"/>
          <w:lang w:val="uk-UA" w:eastAsia="ru-RU"/>
        </w:rPr>
        <w:t>Питома вага освоєних і впроваджених наукових та науково-технічних розробок</w:t>
      </w:r>
      <w:r w:rsidRPr="009B47E7">
        <w:rPr>
          <w:rFonts w:ascii="Times New Roman" w:eastAsia="Times New Roman" w:hAnsi="Times New Roman" w:cs="Times New Roman"/>
          <w:color w:val="000000"/>
          <w:sz w:val="27"/>
          <w:szCs w:val="27"/>
          <w:lang w:val="uk-UA" w:eastAsia="ru-RU"/>
        </w:rPr>
        <w:t>» (71%) </w:t>
      </w:r>
      <w:r w:rsidRPr="009B47E7">
        <w:rPr>
          <w:rFonts w:ascii="Times New Roman CYR" w:eastAsia="Times New Roman" w:hAnsi="Times New Roman CYR" w:cs="Times New Roman CYR"/>
          <w:color w:val="000000"/>
          <w:sz w:val="27"/>
          <w:szCs w:val="27"/>
          <w:lang w:val="uk-UA" w:eastAsia="ru-RU"/>
        </w:rPr>
        <w:t>є найвищим по Україні.</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Сьогодення ставить складні й відповідальні завдання перед системою освіти, а існуюче фінансове забезпечення вимагає пошуку нових підходів до менеджменту в галузі освіти для їх виконання та передбачає перехід на програмно-цільовий метод управління фінансами.</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ІІІ. ВИЗНАЧЕННЯ МЕТИ ПРОГРАМИ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Метою Програми є </w:t>
      </w:r>
      <w:r w:rsidRPr="009B47E7">
        <w:rPr>
          <w:rFonts w:ascii="Times New Roman" w:eastAsia="Times New Roman" w:hAnsi="Times New Roman" w:cs="Times New Roman"/>
          <w:color w:val="000000"/>
          <w:sz w:val="27"/>
          <w:szCs w:val="27"/>
          <w:lang w:val="uk-UA" w:eastAsia="ru-RU"/>
        </w:rPr>
        <w:t>забезпечення стабільного розвитку системи освіти регіону відповідно до вимог суспільства, економіки, забезпечення особистісного розвитку дітей та молоді згідно з їх індивідуальними здібностями і потребами.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72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ІV. </w:t>
      </w:r>
      <w:r w:rsidRPr="009B47E7">
        <w:rPr>
          <w:rFonts w:ascii="Times New Roman" w:eastAsia="Times New Roman" w:hAnsi="Times New Roman" w:cs="Times New Roman"/>
          <w:b/>
          <w:bCs/>
          <w:caps/>
          <w:color w:val="000000"/>
          <w:sz w:val="27"/>
          <w:szCs w:val="27"/>
          <w:lang w:val="uk-UA" w:eastAsia="ru-RU"/>
        </w:rPr>
        <w:t>ОБҐРУНТУВАННЯ ШЛЯХІВ І ЗАСОБІВ ВИРІШЕННЯ ПРОБЛЕМИ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Вирішення проблеми, що склалася у сфері освіти в Харківській області, можливе шляхом:</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lastRenderedPageBreak/>
        <w:t>1) </w:t>
      </w:r>
      <w:r w:rsidRPr="009B47E7">
        <w:rPr>
          <w:rFonts w:ascii="Times New Roman CYR" w:eastAsia="Times New Roman" w:hAnsi="Times New Roman CYR" w:cs="Times New Roman CYR"/>
          <w:color w:val="000000"/>
          <w:sz w:val="27"/>
          <w:szCs w:val="27"/>
          <w:lang w:val="uk-UA" w:eastAsia="ru-RU"/>
        </w:rPr>
        <w:t>створення додаткових місць у дошкільних навчальних закладах (будівництво і реконструкція дошкільних навчальних закладів, створення навчально-виховних комплексів, відкриття додаткових груп);</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2) </w:t>
      </w:r>
      <w:r w:rsidRPr="009B47E7">
        <w:rPr>
          <w:rFonts w:ascii="Times New Roman CYR" w:eastAsia="Times New Roman" w:hAnsi="Times New Roman CYR" w:cs="Times New Roman CYR"/>
          <w:color w:val="000000"/>
          <w:sz w:val="27"/>
          <w:szCs w:val="27"/>
          <w:lang w:val="uk-UA" w:eastAsia="ru-RU"/>
        </w:rPr>
        <w:t>збільшення кількості освітніх округів, особливо у сільській місцевості;</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3) організації для обдарованих дітей </w:t>
      </w:r>
      <w:r w:rsidRPr="009B47E7">
        <w:rPr>
          <w:rFonts w:ascii="Times New Roman" w:eastAsia="Times New Roman" w:hAnsi="Times New Roman" w:cs="Times New Roman"/>
          <w:color w:val="000000"/>
          <w:sz w:val="27"/>
          <w:szCs w:val="27"/>
          <w:lang w:val="uk-UA" w:eastAsia="ru-RU"/>
        </w:rPr>
        <w:t>обласних літніх профільних шкіл Харківського територіального відділення Малої академії наук України, тренінгів, відбірково-тренувальних зборів тощо;</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4) проведення для педагогічних працівників навчально-методичних семінарів, науково-практичних конференцій, професійних конкурсів, тренінгів, «круглих столів»;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5) с</w:t>
      </w:r>
      <w:r w:rsidRPr="009B47E7">
        <w:rPr>
          <w:rFonts w:ascii="Times New Roman CYR" w:eastAsia="Times New Roman" w:hAnsi="Times New Roman CYR" w:cs="Times New Roman CYR"/>
          <w:color w:val="000000"/>
          <w:sz w:val="27"/>
          <w:szCs w:val="27"/>
          <w:lang w:val="uk-UA" w:eastAsia="ru-RU"/>
        </w:rPr>
        <w:t>творення філій позашкільних навчальних закладів, розширення мережі гуртків;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6) створення умов для реалізації інклюзивного навчання в загальноосвітніх навчальних закладах області, </w:t>
      </w:r>
      <w:r w:rsidRPr="009B47E7">
        <w:rPr>
          <w:rFonts w:ascii="Times New Roman" w:eastAsia="Times New Roman" w:hAnsi="Times New Roman" w:cs="Times New Roman"/>
          <w:color w:val="000000"/>
          <w:sz w:val="27"/>
          <w:szCs w:val="27"/>
          <w:lang w:val="uk-UA" w:eastAsia="ru-RU"/>
        </w:rPr>
        <w:t>системного кваліфікованого психолого-педагогічного супроводу дітей з інвалідністю та їх батьків;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7) впровадження державних стандартів професійно-технічної освіти з конкретних професій, формування у молоді позитивного ставлення до обраної робітничої професії;</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8) популяризації наукової проблематики серед молоді, стимулювання бажання й готовності молоді брати участь у наукових дослідженнях;</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9) поглиблення співпраці навчальних закладів і наукових установ, залучення науковців до навчально-виховного процесу та дослідницької роботи у навчальних закладах;</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10) створення безпечного освітнього середовища та сучасної матеріально-технічної бази навчальних закладів, реалізації заходів, спрямованих на забезпечення інформатизації освіти;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xml:space="preserve">11) удосконалення системи управління освітою відповідно до принципів сталого розвитку, </w:t>
      </w:r>
      <w:proofErr w:type="spellStart"/>
      <w:r w:rsidRPr="009B47E7">
        <w:rPr>
          <w:rFonts w:ascii="Times New Roman" w:eastAsia="Times New Roman" w:hAnsi="Times New Roman" w:cs="Times New Roman"/>
          <w:color w:val="000000"/>
          <w:sz w:val="27"/>
          <w:szCs w:val="27"/>
          <w:lang w:val="uk-UA" w:eastAsia="ru-RU"/>
        </w:rPr>
        <w:t>розвитку</w:t>
      </w:r>
      <w:proofErr w:type="spellEnd"/>
      <w:r w:rsidRPr="009B47E7">
        <w:rPr>
          <w:rFonts w:ascii="Times New Roman" w:eastAsia="Times New Roman" w:hAnsi="Times New Roman" w:cs="Times New Roman"/>
          <w:color w:val="000000"/>
          <w:sz w:val="27"/>
          <w:szCs w:val="27"/>
          <w:lang w:val="uk-UA" w:eastAsia="ru-RU"/>
        </w:rPr>
        <w:t xml:space="preserve"> моделі державно-громадського управління у сфері освіти.</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FPEF" w:eastAsia="Times New Roman" w:hAnsi="Times New Roman+FPEF" w:cs="Times New Roman"/>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V. ОБСЯГИ І ДЖЕРЕЛА ФІНАНСУВАННЯ.</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СТРОКИ ВИКОНАННЯ ПРОГРАМИ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10773" w:type="dxa"/>
        <w:tblInd w:w="-885" w:type="dxa"/>
        <w:tblCellMar>
          <w:left w:w="0" w:type="dxa"/>
          <w:right w:w="0" w:type="dxa"/>
        </w:tblCellMar>
        <w:tblLook w:val="04A0" w:firstRow="1" w:lastRow="0" w:firstColumn="1" w:lastColumn="0" w:noHBand="0" w:noVBand="1"/>
      </w:tblPr>
      <w:tblGrid>
        <w:gridCol w:w="1571"/>
        <w:gridCol w:w="1264"/>
        <w:gridCol w:w="1275"/>
        <w:gridCol w:w="1276"/>
        <w:gridCol w:w="1417"/>
        <w:gridCol w:w="1276"/>
        <w:gridCol w:w="1278"/>
        <w:gridCol w:w="1416"/>
      </w:tblGrid>
      <w:tr w:rsidR="009B47E7" w:rsidRPr="009B47E7" w:rsidTr="009B47E7">
        <w:trPr>
          <w:trHeight w:val="357"/>
        </w:trPr>
        <w:tc>
          <w:tcPr>
            <w:tcW w:w="157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за Програмою:</w:t>
            </w:r>
          </w:p>
        </w:tc>
        <w:tc>
          <w:tcPr>
            <w:tcW w:w="12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79060,00</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84415,55</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57996,60</w:t>
            </w:r>
          </w:p>
        </w:tc>
        <w:tc>
          <w:tcPr>
            <w:tcW w:w="127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1978,00</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223450,15</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94460,00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92384,35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60156,60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2978,00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249978,95</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110540,00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101404,75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62720,60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2993,00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277658,35</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130836,00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114054,15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65848,40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314231,55</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153991,20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129866,07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69534,00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356884,27</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568887,20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522124,87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316256,20</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14935,00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1422203,27</w:t>
            </w:r>
          </w:p>
        </w:tc>
      </w:tr>
    </w:tbl>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Фінансування Програми здійснюється за рахунок коштів державного, обласного  та місцевих бюджетів, а також інших джерел фінансування, не заборонених чинним законодавством України.</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Конкретні обсяги фінансування заходів Програми визначаються у відповідних бюджетах.</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Виконання Програми здійснюється у межах реальних фінансових можливостей державного, обласного та місцевих бюджетів на відповідний рік.</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Строки виконання Програми</w:t>
      </w:r>
      <w:r w:rsidRPr="009B47E7">
        <w:rPr>
          <w:rFonts w:ascii="Times New Roman" w:eastAsia="Times New Roman" w:hAnsi="Times New Roman" w:cs="Times New Roman"/>
          <w:color w:val="000000"/>
          <w:sz w:val="27"/>
          <w:szCs w:val="27"/>
          <w:lang w:val="uk-UA" w:eastAsia="ru-RU"/>
        </w:rPr>
        <w:t> – 2014 – 2018 роки.</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FPEF" w:eastAsia="Times New Roman" w:hAnsi="Times New Roman+FPEF" w:cs="Times New Roman"/>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FPEF" w:eastAsia="Times New Roman" w:hAnsi="Times New Roman+FPEF" w:cs="Times New Roman"/>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VІ. ПЕРЕЛІК ЗАВДАНЬ І ЗАХОДІВ ПРОГРАМИ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Програма буде реалізована за 8 напрямами, які мають значний вплив на розвиток системи освіти в регіоні, а саме:</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Напрям 1. Дошкільна освіта.</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Напрям 2. Загальна середня освіта.</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Напрям 3. Розвиток і функціонування російської й української мов.</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Напрям 4. Позашкільна освіта.</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xml:space="preserve">Напрям 5. </w:t>
      </w:r>
      <w:proofErr w:type="spellStart"/>
      <w:r w:rsidRPr="009B47E7">
        <w:rPr>
          <w:rFonts w:ascii="Times New Roman" w:eastAsia="Times New Roman" w:hAnsi="Times New Roman" w:cs="Times New Roman"/>
          <w:color w:val="000000"/>
          <w:sz w:val="27"/>
          <w:szCs w:val="27"/>
          <w:lang w:val="uk-UA" w:eastAsia="ru-RU"/>
        </w:rPr>
        <w:t>Корекційна</w:t>
      </w:r>
      <w:proofErr w:type="spellEnd"/>
      <w:r w:rsidRPr="009B47E7">
        <w:rPr>
          <w:rFonts w:ascii="Times New Roman" w:eastAsia="Times New Roman" w:hAnsi="Times New Roman" w:cs="Times New Roman"/>
          <w:color w:val="000000"/>
          <w:sz w:val="27"/>
          <w:szCs w:val="27"/>
          <w:lang w:val="uk-UA" w:eastAsia="ru-RU"/>
        </w:rPr>
        <w:t xml:space="preserve"> та інклюзивна освіта.</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Напрям 6. Професійно-технічна освіта.</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Напрям 7. Вища освіта і наука – регіональний розвиток.</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Напрям 8. Кадрове забезпечення.</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Завданнями Програми є:</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 сфері дошкільної освіти: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1134"/>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розвиток мережі дошкільних навчальних закладів різних типів і форм власності відповідно до потреб населення;</w:t>
      </w:r>
    </w:p>
    <w:p w:rsidR="009B47E7" w:rsidRPr="009B47E7" w:rsidRDefault="009B47E7" w:rsidP="009B47E7">
      <w:pPr>
        <w:spacing w:after="0" w:line="240" w:lineRule="auto"/>
        <w:ind w:firstLine="1134"/>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lastRenderedPageBreak/>
        <w:t>забезпечення особистісного зростання кожної дитини з урахуванням її задатків, здібностей, індивідуальних психічних і фізичних особливостей;</w:t>
      </w:r>
    </w:p>
    <w:p w:rsidR="009B47E7" w:rsidRPr="009B47E7" w:rsidRDefault="009B47E7" w:rsidP="009B47E7">
      <w:pPr>
        <w:spacing w:after="0" w:line="240" w:lineRule="auto"/>
        <w:ind w:firstLine="1134"/>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підвищення якості дошкільної освіти;</w:t>
      </w:r>
    </w:p>
    <w:p w:rsidR="009B47E7" w:rsidRPr="009B47E7" w:rsidRDefault="009B47E7" w:rsidP="009B47E7">
      <w:pPr>
        <w:spacing w:after="0" w:line="240" w:lineRule="auto"/>
        <w:ind w:firstLine="1134"/>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модернізація навчально-методичної та матеріально-технічної бази дошкільних навчальних закладів;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 сфері загальної середньої освіти: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1276"/>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розвиток мережі загальноосвітніх навчальних закладів з урахуванням демографічних, економічних, соціальних перспектив розвитку регіону, потреб громадян та суспільства;</w:t>
      </w:r>
    </w:p>
    <w:p w:rsidR="009B47E7" w:rsidRPr="009B47E7" w:rsidRDefault="009B47E7" w:rsidP="009B47E7">
      <w:pPr>
        <w:spacing w:after="0" w:line="240" w:lineRule="auto"/>
        <w:ind w:firstLine="1276"/>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формування освітнього середовища для розвитку, соціалізації та подальшого професійного самовизначення учнівської молоді;</w:t>
      </w:r>
    </w:p>
    <w:p w:rsidR="009B47E7" w:rsidRPr="009B47E7" w:rsidRDefault="009B47E7" w:rsidP="009B47E7">
      <w:pPr>
        <w:spacing w:after="0" w:line="240" w:lineRule="auto"/>
        <w:ind w:firstLine="1276"/>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підвищення якості загальної середньої освіти шляхом упровадження в навчально-виховний процес інноваційних інформаційно-комунікаційних педагогічних технологій;</w:t>
      </w:r>
    </w:p>
    <w:p w:rsidR="009B47E7" w:rsidRPr="009B47E7" w:rsidRDefault="009B47E7" w:rsidP="009B47E7">
      <w:pPr>
        <w:spacing w:after="0" w:line="240" w:lineRule="auto"/>
        <w:ind w:firstLine="1276"/>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удосконалення системи виявлення та підтримки обдарованих і здібних дітей;</w:t>
      </w:r>
    </w:p>
    <w:p w:rsidR="009B47E7" w:rsidRPr="009B47E7" w:rsidRDefault="009B47E7" w:rsidP="009B47E7">
      <w:pPr>
        <w:spacing w:after="0" w:line="240" w:lineRule="auto"/>
        <w:ind w:firstLine="1276"/>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запровадження дистанційного навчання, у тому числі для дітей з особливими освітніми потребами;</w:t>
      </w:r>
    </w:p>
    <w:p w:rsidR="009B47E7" w:rsidRPr="009B47E7" w:rsidRDefault="009B47E7" w:rsidP="009B47E7">
      <w:pPr>
        <w:spacing w:after="0" w:line="240" w:lineRule="auto"/>
        <w:ind w:firstLine="1276"/>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модернізація навчально-методичної та матеріально-технічної бази загальноосвітніх навчальних закладів;</w:t>
      </w:r>
    </w:p>
    <w:p w:rsidR="009B47E7" w:rsidRPr="009B47E7" w:rsidRDefault="009B47E7" w:rsidP="009B47E7">
      <w:pPr>
        <w:spacing w:after="0" w:line="240" w:lineRule="auto"/>
        <w:ind w:firstLine="1276"/>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створення системи інформаційно-аналітичного забезпечення управління навчальними закладами та моніторингу якості освіти;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 сфері соціально-правового захисту дітей-сиріт, дітей, позбавлених батьківського піклування, та дітей з особливими освітніми потребами: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забезпечення доступності навчальних закладів різних типів для дітей із порушенням психофізичного розвитку, у тому числі дітей з інвалідністю;</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охоплення дітей з інвалідністю дошкільного та шкільного віку різними формами навчання, позашкільною освітою відповідно до стану здоров’я, їх можливостей та здібностей;</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розвиток мережі загальноосвітніх навчальних закладів з інклюзивним та інтегрованим навчанням, з урахуванням контингенту дітей з особливими освітніми потребами;</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xml:space="preserve">оновлення навчально-матеріальної бази для організації навчально-виховної, </w:t>
      </w:r>
      <w:proofErr w:type="spellStart"/>
      <w:r w:rsidRPr="009B47E7">
        <w:rPr>
          <w:rFonts w:ascii="Times New Roman" w:eastAsia="Times New Roman" w:hAnsi="Times New Roman" w:cs="Times New Roman"/>
          <w:color w:val="000000"/>
          <w:sz w:val="27"/>
          <w:szCs w:val="27"/>
          <w:lang w:val="uk-UA" w:eastAsia="ru-RU"/>
        </w:rPr>
        <w:t>корекційно-розвивальної</w:t>
      </w:r>
      <w:proofErr w:type="spellEnd"/>
      <w:r w:rsidRPr="009B47E7">
        <w:rPr>
          <w:rFonts w:ascii="Times New Roman" w:eastAsia="Times New Roman" w:hAnsi="Times New Roman" w:cs="Times New Roman"/>
          <w:color w:val="000000"/>
          <w:sz w:val="27"/>
          <w:szCs w:val="27"/>
          <w:lang w:val="uk-UA" w:eastAsia="ru-RU"/>
        </w:rPr>
        <w:t xml:space="preserve"> та лікувально-профілактичної роботи у спеціальних навчальних закладах; створення належних умов утримання вихованців;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lastRenderedPageBreak/>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 сфері позашкільної освіти: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розвиток мережі позашкільних навчальних закладів;</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забезпечення доступності дітей та учнівської молоді до позашкільної освіти, створення умов для їхнього духовного, інтелектуального й фізичного розвитку;</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модернізація навчально-методичної та матеріально-технічної бази позашкільних навчальних закладів;</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створення сприятливих умов для пошуку, підтримки та розвитку обдарованих дітей і молоді;</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 сфері професійно-технічної освіти:</w:t>
      </w:r>
    </w:p>
    <w:p w:rsidR="009B47E7" w:rsidRPr="009B47E7" w:rsidRDefault="009B47E7" w:rsidP="009B47E7">
      <w:pPr>
        <w:spacing w:after="0" w:line="240" w:lineRule="auto"/>
        <w:ind w:firstLine="720"/>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удосконалення механізму формування державного замовлення відповідно до потреб регіонального ринку праці;</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удосконалення змісту професійної освіти;</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розроблення та впровадження державних стандартів професійно-технічної освіти;</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розвиток учнівського самоврядування у професійно-технічних навчальних закладах;</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комп’ютеризація, інформатизація навчально-виховного процесу в професійно-технічних навчальних закладах;</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створення мережі електронних бібліотек у професійно-технічних навчальних закладах і Науково-методичному центрі професійно-технічної освіти у Харківській області;</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підвищення престижності робітничих професій, якісне проведення профорієнтаційної роботи з молоддю регіону;</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удосконалення інформаційно-методичного забезпечення професій і предметів;</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проведення моніторингових досліджень результативності з основних напрямів діяльності професійно-технічних навчальних закладів;</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 сфері вищої освіти:</w:t>
      </w:r>
    </w:p>
    <w:p w:rsidR="009B47E7" w:rsidRPr="009B47E7" w:rsidRDefault="009B47E7" w:rsidP="009B47E7">
      <w:pPr>
        <w:spacing w:after="0" w:line="240" w:lineRule="auto"/>
        <w:ind w:firstLine="720"/>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сприяння підвищенню інтересу студентів до вивчення проблем науки та популяризації наукової проблематики серед молоді, стимулювання бажання й готовності молоді брати участь у наукових дослідженнях;</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сприяння створенню системи соціальної підтримки студентів, які найбільше відзначились у науковій та навчальній роботі, всебічна підтримка обдарованої молоді;</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lastRenderedPageBreak/>
        <w:t>сприяння інтеграції науки в освіту, забезпечення реалізації заходів щодо створення належних умов праці, побуту, матеріального та морального заохочення науково-педагогічних і науково-технічних працівників регіону, які займаються навчанням обдарованої молоді та молодих науковців;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у сфері матеріально-технічного забезпечення навчальних закладів: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капітальний ремонт будівель, приміщень та систем життєзабезпечення навчальних закладів області;</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будівництво, завершення будівництва, реконструкція навчальних закладів області;</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будівництво, завершення будівництва спортивних залів та фізкультурно-оздоровчих комплексів для навчальних закладів області;</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забезпечення підвезення учнів і вчителів до місця навчання, роботи та у зворотному напрямку;</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оснащення загальноосвітніх навчальних закладів комп’ютерною технікою та мультимедійним обладнанням;</w:t>
      </w:r>
    </w:p>
    <w:p w:rsidR="009B47E7" w:rsidRPr="009B47E7" w:rsidRDefault="009B47E7" w:rsidP="009B47E7">
      <w:pPr>
        <w:spacing w:after="0" w:line="240" w:lineRule="auto"/>
        <w:ind w:firstLine="141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Мета та завдання Програми досягаються шляхом реалізації заходів.</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4"/>
          <w:szCs w:val="24"/>
          <w:lang w:val="uk-UA" w:eastAsia="ru-RU"/>
        </w:rPr>
        <w:br w:type="page"/>
      </w:r>
      <w:r w:rsidRPr="009B47E7">
        <w:rPr>
          <w:rFonts w:ascii="Times New Roman" w:eastAsia="Times New Roman" w:hAnsi="Times New Roman" w:cs="Times New Roman"/>
          <w:b/>
          <w:bCs/>
          <w:color w:val="000000"/>
          <w:sz w:val="27"/>
          <w:szCs w:val="27"/>
          <w:lang w:val="uk-UA" w:eastAsia="ru-RU"/>
        </w:rPr>
        <w:lastRenderedPageBreak/>
        <w:t>VІІ. ЗАХОДИ ПРОГРАМИ</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Підрозділ 1. Дошкільна освіта</w:t>
      </w:r>
    </w:p>
    <w:p w:rsidR="009B47E7" w:rsidRPr="009B47E7" w:rsidRDefault="009B47E7" w:rsidP="009B47E7">
      <w:pPr>
        <w:spacing w:after="0" w:line="240" w:lineRule="auto"/>
        <w:ind w:left="1080" w:hanging="72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1.1.</w:t>
      </w:r>
      <w:r w:rsidRPr="009B47E7">
        <w:rPr>
          <w:rFonts w:ascii="Times New Roman" w:eastAsia="Times New Roman" w:hAnsi="Times New Roman" w:cs="Times New Roman"/>
          <w:color w:val="000000"/>
          <w:sz w:val="14"/>
          <w:szCs w:val="14"/>
          <w:lang w:val="uk-UA" w:eastAsia="ru-RU"/>
        </w:rPr>
        <w:t>            </w:t>
      </w:r>
      <w:r w:rsidRPr="009B47E7">
        <w:rPr>
          <w:rFonts w:ascii="Times New Roman" w:eastAsia="Times New Roman" w:hAnsi="Times New Roman" w:cs="Times New Roman"/>
          <w:b/>
          <w:bCs/>
          <w:color w:val="000000"/>
          <w:sz w:val="27"/>
          <w:szCs w:val="27"/>
          <w:lang w:val="uk-UA" w:eastAsia="ru-RU"/>
        </w:rPr>
        <w:t>Модернізація змісту та підвищення якості дошкільної освіти</w:t>
      </w:r>
    </w:p>
    <w:p w:rsidR="009B47E7" w:rsidRPr="009B47E7" w:rsidRDefault="009B47E7" w:rsidP="009B47E7">
      <w:pPr>
        <w:spacing w:after="0" w:line="240" w:lineRule="auto"/>
        <w:ind w:left="450"/>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5250" w:type="pct"/>
        <w:tblCellMar>
          <w:left w:w="0" w:type="dxa"/>
          <w:right w:w="0" w:type="dxa"/>
        </w:tblCellMar>
        <w:tblLook w:val="04A0" w:firstRow="1" w:lastRow="0" w:firstColumn="1" w:lastColumn="0" w:noHBand="0" w:noVBand="1"/>
      </w:tblPr>
      <w:tblGrid>
        <w:gridCol w:w="570"/>
        <w:gridCol w:w="2172"/>
        <w:gridCol w:w="2010"/>
        <w:gridCol w:w="1529"/>
        <w:gridCol w:w="1381"/>
        <w:gridCol w:w="2068"/>
        <w:gridCol w:w="1201"/>
        <w:gridCol w:w="1728"/>
        <w:gridCol w:w="1336"/>
        <w:gridCol w:w="1530"/>
      </w:tblGrid>
      <w:tr w:rsidR="009B47E7" w:rsidRPr="009B47E7" w:rsidTr="009B47E7">
        <w:trPr>
          <w:cantSplit/>
          <w:trHeight w:val="255"/>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23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(тис. грн.)</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cantSplit/>
          <w:trHeight w:val="1111"/>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49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30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7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39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38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1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7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9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0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5250" w:type="pct"/>
        <w:tblCellMar>
          <w:left w:w="0" w:type="dxa"/>
          <w:right w:w="0" w:type="dxa"/>
        </w:tblCellMar>
        <w:tblLook w:val="04A0" w:firstRow="1" w:lastRow="0" w:firstColumn="1" w:lastColumn="0" w:noHBand="0" w:noVBand="1"/>
      </w:tblPr>
      <w:tblGrid>
        <w:gridCol w:w="336"/>
        <w:gridCol w:w="2607"/>
        <w:gridCol w:w="3622"/>
        <w:gridCol w:w="1316"/>
        <w:gridCol w:w="636"/>
        <w:gridCol w:w="996"/>
        <w:gridCol w:w="996"/>
        <w:gridCol w:w="876"/>
        <w:gridCol w:w="996"/>
        <w:gridCol w:w="5273"/>
      </w:tblGrid>
      <w:tr w:rsidR="009B47E7" w:rsidRPr="009B47E7" w:rsidTr="009B47E7">
        <w:trPr>
          <w:trHeight w:val="369"/>
          <w:tblHead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w:t>
            </w:r>
          </w:p>
        </w:tc>
        <w:tc>
          <w:tcPr>
            <w:tcW w:w="5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w:t>
            </w:r>
          </w:p>
        </w:tc>
        <w:tc>
          <w:tcPr>
            <w:tcW w:w="4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w:t>
            </w:r>
          </w:p>
        </w:tc>
        <w:tc>
          <w:tcPr>
            <w:tcW w:w="4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w:t>
            </w:r>
          </w:p>
        </w:tc>
        <w:tc>
          <w:tcPr>
            <w:tcW w:w="5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w:t>
            </w:r>
          </w:p>
        </w:tc>
        <w:tc>
          <w:tcPr>
            <w:tcW w:w="4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w:t>
            </w:r>
          </w:p>
        </w:tc>
      </w:tr>
      <w:tr w:rsidR="009B47E7" w:rsidRPr="009B47E7" w:rsidTr="009B47E7">
        <w:trPr>
          <w:trHeight w:val="369"/>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обласного етапу Всеукраїнського конкурсу майстерності педагогічних працівників дошкільних навчальних закладів «Вихователь року»</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ЗАКЛАД  «ХАРКІВСЬКИЙ</w:t>
            </w:r>
            <w:r w:rsidR="00A64A52">
              <w:rPr>
                <w:rFonts w:ascii="Times New Roman" w:eastAsia="Times New Roman" w:hAnsi="Times New Roman" w:cs="Times New Roman"/>
                <w:sz w:val="24"/>
                <w:szCs w:val="24"/>
                <w:lang w:val="uk-UA" w:eastAsia="ru-RU"/>
              </w:rPr>
              <w:t xml:space="preserve"> ЦЕНТР ДОСЛІДНИЦЬКО-ЕКСПЕРИМЕН</w:t>
            </w:r>
            <w:r w:rsidRPr="009B47E7">
              <w:rPr>
                <w:rFonts w:ascii="Times New Roman" w:eastAsia="Times New Roman" w:hAnsi="Times New Roman" w:cs="Times New Roman"/>
                <w:sz w:val="24"/>
                <w:szCs w:val="24"/>
                <w:lang w:val="uk-UA" w:eastAsia="ru-RU"/>
              </w:rPr>
              <w:t>ТАЛЬНОЇ ДІЯЛЬНОСТІ  «БУДИНОК УЧИТЕЛЯ» ХАРКІВСЬКОЇ ОБЛАСНОЇ РАДИ»</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Підвищення престижності професії вихователя дошкільного навчального закладу в суспільстві;</w:t>
            </w:r>
            <w:bookmarkStart w:id="4" w:name="n20"/>
            <w:bookmarkEnd w:id="4"/>
            <w:r w:rsidRPr="009B47E7">
              <w:rPr>
                <w:rFonts w:ascii="Times New Roman" w:eastAsia="Times New Roman" w:hAnsi="Times New Roman" w:cs="Times New Roman"/>
                <w:color w:val="000000"/>
                <w:sz w:val="24"/>
                <w:szCs w:val="24"/>
                <w:lang w:val="uk-UA" w:eastAsia="ru-RU"/>
              </w:rPr>
              <w:t>оптимізація інноваційної діяльності вихователя, удосконалення його фахової майстерності</w:t>
            </w:r>
            <w:bookmarkStart w:id="5" w:name="n23"/>
            <w:bookmarkStart w:id="6" w:name="n22"/>
            <w:bookmarkEnd w:id="5"/>
            <w:bookmarkEnd w:id="6"/>
          </w:p>
        </w:tc>
      </w:tr>
      <w:tr w:rsidR="009B47E7" w:rsidRPr="009B47E7" w:rsidTr="009B47E7">
        <w:trPr>
          <w:trHeight w:val="33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5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2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4"/>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Проведення урочистих заходів із нагоди Дня </w:t>
            </w:r>
            <w:proofErr w:type="spellStart"/>
            <w:r w:rsidRPr="009B47E7">
              <w:rPr>
                <w:rFonts w:ascii="Times New Roman" w:eastAsia="Times New Roman" w:hAnsi="Times New Roman" w:cs="Times New Roman"/>
                <w:sz w:val="24"/>
                <w:szCs w:val="24"/>
                <w:lang w:val="uk-UA" w:eastAsia="ru-RU"/>
              </w:rPr>
              <w:t>дошкілля</w:t>
            </w:r>
            <w:proofErr w:type="spellEnd"/>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ЗАКЛАД «ХАРКІВСЬКИЙ ОБЛАСНИЙ ПАЛАЦ ДИТЯЧОЇ ТА ЮНАЦЬКОЇ ТВОРЧОСТІ»</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90,9</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90,9</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Формування позитивної громадської думки про професію вихователя дошкільного навчального закладу</w:t>
            </w:r>
            <w:bookmarkStart w:id="7" w:name="n21"/>
            <w:bookmarkEnd w:id="7"/>
          </w:p>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90,90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90,90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3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90,90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90,90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454,50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454,50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4"/>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Забезпечення педагогічних працівників дошкільних навчальних закладів фаховими періодичними виданнями, науково-методичною літературою, розроблення та видання методичних рекомендацій</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265,00</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Зміцнення </w:t>
            </w:r>
            <w:proofErr w:type="spellStart"/>
            <w:r w:rsidRPr="009B47E7">
              <w:rPr>
                <w:rFonts w:ascii="Times New Roman" w:eastAsia="Times New Roman" w:hAnsi="Times New Roman" w:cs="Times New Roman"/>
                <w:sz w:val="24"/>
                <w:szCs w:val="24"/>
                <w:lang w:val="uk-UA" w:eastAsia="ru-RU"/>
              </w:rPr>
              <w:t>навчально-</w:t>
            </w:r>
            <w:proofErr w:type="spellEnd"/>
            <w:r w:rsidRPr="009B47E7">
              <w:rPr>
                <w:rFonts w:ascii="Times New Roman" w:eastAsia="Times New Roman" w:hAnsi="Times New Roman" w:cs="Times New Roman"/>
                <w:sz w:val="24"/>
                <w:szCs w:val="24"/>
                <w:lang w:val="uk-UA" w:eastAsia="ru-RU"/>
              </w:rPr>
              <w:t xml:space="preserve"> методичної бази дошкільних навчальних закладів, підвищення професійного рівня педагогів</w:t>
            </w: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1325,00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4"/>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Проведення конференцій, семінарів-практикумів, «круглих столів» для педагогічних працівників дошкільних навчальних закладів із питань застосування </w:t>
            </w:r>
            <w:proofErr w:type="spellStart"/>
            <w:r w:rsidRPr="009B47E7">
              <w:rPr>
                <w:rFonts w:ascii="Times New Roman" w:eastAsia="Times New Roman" w:hAnsi="Times New Roman" w:cs="Times New Roman"/>
                <w:color w:val="000000"/>
                <w:sz w:val="24"/>
                <w:szCs w:val="24"/>
                <w:lang w:val="uk-UA" w:eastAsia="ru-RU"/>
              </w:rPr>
              <w:t>компетентнісного</w:t>
            </w:r>
            <w:proofErr w:type="spellEnd"/>
            <w:r w:rsidRPr="009B47E7">
              <w:rPr>
                <w:rFonts w:ascii="Times New Roman" w:eastAsia="Times New Roman" w:hAnsi="Times New Roman" w:cs="Times New Roman"/>
                <w:color w:val="000000"/>
                <w:sz w:val="24"/>
                <w:szCs w:val="24"/>
                <w:lang w:val="uk-UA" w:eastAsia="ru-RU"/>
              </w:rPr>
              <w:t xml:space="preserve"> підходу в освітньому процесі</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both"/>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Удосконалення</w:t>
            </w:r>
            <w:r w:rsidRPr="009B47E7">
              <w:rPr>
                <w:rFonts w:ascii="Times New Roman" w:eastAsia="Times New Roman" w:hAnsi="Times New Roman" w:cs="Times New Roman"/>
                <w:sz w:val="24"/>
                <w:szCs w:val="24"/>
                <w:lang w:val="uk-UA" w:eastAsia="ru-RU"/>
              </w:rPr>
              <w:t>професійної</w:t>
            </w:r>
            <w:r w:rsidRPr="009B47E7">
              <w:rPr>
                <w:rFonts w:ascii="Times New Roman" w:eastAsia="Times New Roman" w:hAnsi="Times New Roman" w:cs="Times New Roman"/>
                <w:spacing w:val="-20"/>
                <w:sz w:val="24"/>
                <w:szCs w:val="24"/>
                <w:lang w:val="uk-UA" w:eastAsia="ru-RU"/>
              </w:rPr>
              <w:t>компетентності</w:t>
            </w:r>
            <w:r w:rsidRPr="009B47E7">
              <w:rPr>
                <w:rFonts w:ascii="Times New Roman" w:eastAsia="Times New Roman" w:hAnsi="Times New Roman" w:cs="Times New Roman"/>
                <w:sz w:val="24"/>
                <w:szCs w:val="24"/>
                <w:lang w:val="uk-UA" w:eastAsia="ru-RU"/>
              </w:rPr>
              <w:t>педагогів</w:t>
            </w:r>
            <w:proofErr w:type="spellEnd"/>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4"/>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5</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left="33"/>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Організація та проведення конкурсу на кращий сайт дошкільного навчального закладу</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Створення і розвиток </w:t>
            </w:r>
            <w:proofErr w:type="spellStart"/>
            <w:r w:rsidRPr="009B47E7">
              <w:rPr>
                <w:rFonts w:ascii="Times New Roman" w:eastAsia="Times New Roman" w:hAnsi="Times New Roman" w:cs="Times New Roman"/>
                <w:sz w:val="24"/>
                <w:szCs w:val="24"/>
                <w:lang w:val="uk-UA" w:eastAsia="ru-RU"/>
              </w:rPr>
              <w:t>Інтернет-середовища</w:t>
            </w:r>
            <w:proofErr w:type="spellEnd"/>
            <w:r w:rsidRPr="009B47E7">
              <w:rPr>
                <w:rFonts w:ascii="Times New Roman" w:eastAsia="Times New Roman" w:hAnsi="Times New Roman" w:cs="Times New Roman"/>
                <w:sz w:val="24"/>
                <w:szCs w:val="24"/>
                <w:lang w:val="uk-UA" w:eastAsia="ru-RU"/>
              </w:rPr>
              <w:t xml:space="preserve"> дошкільних навчальних закладів</w:t>
            </w: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4"/>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Проведення семінарів-практикумів, майстер-класів для педагогічних працівників дошкільних навчальних закладів, у тому числі вихователів груп раннього віку, інструкторів із фізичної культури з питань застосування методів, спрямованих на збереження здоров’я дітей</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Підвищення рівня </w:t>
            </w:r>
            <w:proofErr w:type="spellStart"/>
            <w:r w:rsidRPr="009B47E7">
              <w:rPr>
                <w:rFonts w:ascii="Times New Roman" w:eastAsia="Times New Roman" w:hAnsi="Times New Roman" w:cs="Times New Roman"/>
                <w:sz w:val="24"/>
                <w:szCs w:val="24"/>
                <w:lang w:val="uk-UA" w:eastAsia="ru-RU"/>
              </w:rPr>
              <w:t>професійної</w:t>
            </w:r>
            <w:r w:rsidRPr="009B47E7">
              <w:rPr>
                <w:rFonts w:ascii="Times New Roman" w:eastAsia="Times New Roman" w:hAnsi="Times New Roman" w:cs="Times New Roman"/>
                <w:spacing w:val="-20"/>
                <w:sz w:val="24"/>
                <w:szCs w:val="24"/>
                <w:lang w:val="uk-UA" w:eastAsia="ru-RU"/>
              </w:rPr>
              <w:t>компетентності</w:t>
            </w:r>
            <w:r w:rsidRPr="009B47E7">
              <w:rPr>
                <w:rFonts w:ascii="Times New Roman" w:eastAsia="Times New Roman" w:hAnsi="Times New Roman" w:cs="Times New Roman"/>
                <w:sz w:val="24"/>
                <w:szCs w:val="24"/>
                <w:lang w:val="uk-UA" w:eastAsia="ru-RU"/>
              </w:rPr>
              <w:t>педагогів</w:t>
            </w:r>
            <w:proofErr w:type="spellEnd"/>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675,00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675,00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4"/>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Проведення спортивного фестивалю для дітей дошкільного віку «Гармонія руху»</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lastRenderedPageBreak/>
              <w:t>Департамент науки і освіти Харківської обласної державної адміністрації,</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КОМУНАЛЬНИЙ ВИЩИЙ НАВЧАЛЬНИЙ </w:t>
            </w:r>
            <w:r w:rsidRPr="009B47E7">
              <w:rPr>
                <w:rFonts w:ascii="Times New Roman" w:eastAsia="Times New Roman" w:hAnsi="Times New Roman" w:cs="Times New Roman"/>
                <w:sz w:val="24"/>
                <w:szCs w:val="24"/>
                <w:lang w:val="uk-UA" w:eastAsia="ru-RU"/>
              </w:rPr>
              <w:lastRenderedPageBreak/>
              <w:t>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Збереження та </w:t>
            </w:r>
            <w:proofErr w:type="spellStart"/>
            <w:r w:rsidRPr="009B47E7">
              <w:rPr>
                <w:rFonts w:ascii="Times New Roman" w:eastAsia="Times New Roman" w:hAnsi="Times New Roman" w:cs="Times New Roman"/>
                <w:sz w:val="24"/>
                <w:szCs w:val="24"/>
                <w:lang w:val="uk-UA" w:eastAsia="ru-RU"/>
              </w:rPr>
              <w:t>зміцне</w:t>
            </w:r>
            <w:proofErr w:type="spellEnd"/>
            <w:r w:rsidRPr="009B47E7">
              <w:rPr>
                <w:rFonts w:ascii="Times New Roman" w:eastAsia="Times New Roman" w:hAnsi="Times New Roman" w:cs="Times New Roman"/>
                <w:sz w:val="24"/>
                <w:szCs w:val="24"/>
                <w:lang w:val="uk-UA" w:eastAsia="ru-RU"/>
              </w:rPr>
              <w:t>ння</w:t>
            </w:r>
            <w:r w:rsidRPr="009B47E7">
              <w:rPr>
                <w:rFonts w:ascii="Times New Roman" w:eastAsia="Times New Roman" w:hAnsi="Times New Roman" w:cs="Times New Roman"/>
                <w:color w:val="000000"/>
                <w:sz w:val="24"/>
                <w:szCs w:val="24"/>
                <w:lang w:val="uk-UA" w:eastAsia="ru-RU"/>
              </w:rPr>
              <w:t>здоров’я </w:t>
            </w:r>
            <w:r w:rsidRPr="009B47E7">
              <w:rPr>
                <w:rFonts w:ascii="Times New Roman" w:eastAsia="Times New Roman" w:hAnsi="Times New Roman" w:cs="Times New Roman"/>
                <w:sz w:val="24"/>
                <w:szCs w:val="24"/>
                <w:lang w:val="uk-UA" w:eastAsia="ru-RU"/>
              </w:rPr>
              <w:t> дітей</w:t>
            </w: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4"/>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Проведення </w:t>
            </w:r>
            <w:proofErr w:type="spellStart"/>
            <w:r w:rsidRPr="009B47E7">
              <w:rPr>
                <w:rFonts w:ascii="Times New Roman" w:eastAsia="Times New Roman" w:hAnsi="Times New Roman" w:cs="Times New Roman"/>
                <w:color w:val="000000"/>
                <w:sz w:val="24"/>
                <w:szCs w:val="24"/>
                <w:lang w:val="uk-UA" w:eastAsia="ru-RU"/>
              </w:rPr>
              <w:t>Інтернет-зборів</w:t>
            </w:r>
            <w:proofErr w:type="spellEnd"/>
            <w:r w:rsidRPr="009B47E7">
              <w:rPr>
                <w:rFonts w:ascii="Times New Roman" w:eastAsia="Times New Roman" w:hAnsi="Times New Roman" w:cs="Times New Roman"/>
                <w:color w:val="000000"/>
                <w:sz w:val="24"/>
                <w:szCs w:val="24"/>
                <w:lang w:val="uk-UA" w:eastAsia="ru-RU"/>
              </w:rPr>
              <w:t xml:space="preserve"> для батьків майбутніх першокласників</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Розширення переліку форм роботи з батьками,  створення умов для обов’язкової дошкільної освіти дітей п’ятирічного віку</w:t>
            </w: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0"/>
        </w:trPr>
        <w:tc>
          <w:tcPr>
            <w:tcW w:w="2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413,90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733,90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96"/>
        </w:trPr>
        <w:tc>
          <w:tcPr>
            <w:tcW w:w="2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413,90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733,90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41"/>
        </w:trPr>
        <w:tc>
          <w:tcPr>
            <w:tcW w:w="2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413,90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733,90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52"/>
        </w:trPr>
        <w:tc>
          <w:tcPr>
            <w:tcW w:w="2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413,90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733,90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47"/>
        </w:trPr>
        <w:tc>
          <w:tcPr>
            <w:tcW w:w="2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413,90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733,90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57"/>
        </w:trPr>
        <w:tc>
          <w:tcPr>
            <w:tcW w:w="2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5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2014-2018</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4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2069,50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1000,00</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600,00</w:t>
            </w:r>
          </w:p>
        </w:tc>
        <w:tc>
          <w:tcPr>
            <w:tcW w:w="4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3669,50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210"/>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bl>
    <w:p w:rsidR="009B47E7" w:rsidRPr="009B47E7" w:rsidRDefault="009B47E7" w:rsidP="009B47E7">
      <w:pPr>
        <w:spacing w:after="0" w:line="240" w:lineRule="auto"/>
        <w:ind w:left="36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left="1080" w:hanging="720"/>
        <w:jc w:val="center"/>
        <w:rPr>
          <w:rFonts w:ascii="Times New Roman" w:eastAsia="Times New Roman" w:hAnsi="Times New Roman" w:cs="Times New Roman"/>
          <w:color w:val="000000"/>
          <w:sz w:val="27"/>
          <w:szCs w:val="27"/>
          <w:lang w:eastAsia="ru-RU"/>
        </w:rPr>
      </w:pPr>
      <w:bookmarkStart w:id="8" w:name="_Toc362273990"/>
      <w:r w:rsidRPr="009B47E7">
        <w:rPr>
          <w:rFonts w:ascii="Times New Roman" w:eastAsia="Times New Roman" w:hAnsi="Times New Roman" w:cs="Times New Roman"/>
          <w:b/>
          <w:bCs/>
          <w:color w:val="000000"/>
          <w:sz w:val="27"/>
          <w:szCs w:val="27"/>
          <w:lang w:val="uk-UA" w:eastAsia="ru-RU"/>
        </w:rPr>
        <w:t>1.2.</w:t>
      </w:r>
      <w:r w:rsidRPr="009B47E7">
        <w:rPr>
          <w:rFonts w:ascii="Times New Roman" w:eastAsia="Times New Roman" w:hAnsi="Times New Roman" w:cs="Times New Roman"/>
          <w:color w:val="000000"/>
          <w:sz w:val="14"/>
          <w:szCs w:val="14"/>
          <w:lang w:val="uk-UA" w:eastAsia="ru-RU"/>
        </w:rPr>
        <w:t>            </w:t>
      </w:r>
      <w:r w:rsidRPr="009B47E7">
        <w:rPr>
          <w:rFonts w:ascii="Times New Roman" w:eastAsia="Times New Roman" w:hAnsi="Times New Roman" w:cs="Times New Roman"/>
          <w:b/>
          <w:bCs/>
          <w:color w:val="000000"/>
          <w:sz w:val="27"/>
          <w:szCs w:val="27"/>
          <w:lang w:val="uk-UA" w:eastAsia="ru-RU"/>
        </w:rPr>
        <w:t>Матеріально-технічний розвиток дошкільних навчальних закладів </w:t>
      </w:r>
      <w:bookmarkEnd w:id="8"/>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15559" w:type="dxa"/>
        <w:tblCellMar>
          <w:left w:w="0" w:type="dxa"/>
          <w:right w:w="0" w:type="dxa"/>
        </w:tblCellMar>
        <w:tblLook w:val="04A0" w:firstRow="1" w:lastRow="0" w:firstColumn="1" w:lastColumn="0" w:noHBand="0" w:noVBand="1"/>
      </w:tblPr>
      <w:tblGrid>
        <w:gridCol w:w="650"/>
        <w:gridCol w:w="1977"/>
        <w:gridCol w:w="1990"/>
        <w:gridCol w:w="1514"/>
        <w:gridCol w:w="1405"/>
        <w:gridCol w:w="2068"/>
        <w:gridCol w:w="1382"/>
        <w:gridCol w:w="1809"/>
        <w:gridCol w:w="1172"/>
        <w:gridCol w:w="1592"/>
      </w:tblGrid>
      <w:tr w:rsidR="009B47E7" w:rsidRPr="009B47E7" w:rsidTr="009B47E7">
        <w:trPr>
          <w:trHeight w:val="315"/>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з/п</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 </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pacing w:val="-4"/>
                <w:sz w:val="24"/>
                <w:szCs w:val="24"/>
                <w:lang w:val="uk-UA" w:eastAsia="ru-RU"/>
              </w:rPr>
              <w:t>Відповідальні за виконання</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 </w:t>
            </w:r>
          </w:p>
        </w:tc>
        <w:tc>
          <w:tcPr>
            <w:tcW w:w="15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Термін виконання</w:t>
            </w:r>
          </w:p>
        </w:tc>
        <w:tc>
          <w:tcPr>
            <w:tcW w:w="72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(тис. грн.)</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142"/>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c>
          <w:tcPr>
            <w:tcW w:w="70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26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62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559" w:type="dxa"/>
        <w:tblCellMar>
          <w:left w:w="0" w:type="dxa"/>
          <w:right w:w="0" w:type="dxa"/>
        </w:tblCellMar>
        <w:tblLook w:val="04A0" w:firstRow="1" w:lastRow="0" w:firstColumn="1" w:lastColumn="0" w:noHBand="0" w:noVBand="1"/>
      </w:tblPr>
      <w:tblGrid>
        <w:gridCol w:w="709"/>
        <w:gridCol w:w="2805"/>
        <w:gridCol w:w="1883"/>
        <w:gridCol w:w="1561"/>
        <w:gridCol w:w="1416"/>
        <w:gridCol w:w="1269"/>
        <w:gridCol w:w="1472"/>
        <w:gridCol w:w="1841"/>
        <w:gridCol w:w="1279"/>
        <w:gridCol w:w="3177"/>
      </w:tblGrid>
      <w:tr w:rsidR="009B47E7" w:rsidRPr="009B47E7" w:rsidTr="009B47E7">
        <w:trPr>
          <w:trHeight w:val="369"/>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w:t>
            </w:r>
          </w:p>
        </w:tc>
        <w:tc>
          <w:tcPr>
            <w:tcW w:w="15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w:t>
            </w:r>
          </w:p>
        </w:tc>
        <w:tc>
          <w:tcPr>
            <w:tcW w:w="12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w:t>
            </w:r>
          </w:p>
        </w:tc>
        <w:tc>
          <w:tcPr>
            <w:tcW w:w="14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w:t>
            </w:r>
          </w:p>
        </w:tc>
        <w:tc>
          <w:tcPr>
            <w:tcW w:w="18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w:t>
            </w:r>
          </w:p>
        </w:tc>
        <w:tc>
          <w:tcPr>
            <w:tcW w:w="12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w:t>
            </w:r>
          </w:p>
        </w:tc>
      </w:tr>
      <w:tr w:rsidR="009B47E7" w:rsidRPr="009B47E7" w:rsidTr="009B47E7">
        <w:trPr>
          <w:trHeight w:val="549"/>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Будівництво, завершення будівництва, реконструкція дошкільних навчальних 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w:t>
            </w:r>
            <w:r w:rsidRPr="009B47E7">
              <w:rPr>
                <w:rFonts w:ascii="Times New Roman" w:eastAsia="Times New Roman" w:hAnsi="Times New Roman" w:cs="Times New Roman"/>
                <w:color w:val="000000"/>
                <w:sz w:val="24"/>
                <w:szCs w:val="24"/>
                <w:lang w:val="uk-UA" w:eastAsia="ru-RU"/>
              </w:rPr>
              <w:lastRenderedPageBreak/>
              <w:t xml:space="preserve">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30000,00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9420,0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6280,0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45700,0</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Збільшення кількості місць у дошкільних навчальних закладах</w:t>
            </w:r>
          </w:p>
        </w:tc>
      </w:tr>
      <w:tr w:rsidR="009B47E7" w:rsidRPr="009B47E7" w:rsidTr="009B47E7">
        <w:trPr>
          <w:trHeight w:val="55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36000,00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11310,00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7530,00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54840,00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5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43200,00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13565,00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9043,00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65808,00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70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51840,00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16277,80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10851,80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78969,60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5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62208,00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19533,32</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13022,20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94763,52</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3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223248,00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70106,12</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46727,00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340081,12</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15"/>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Капітальний ремонт будівель, приміщень та систем життєзабезпечення дошкільних навчальних 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державними </w:t>
            </w:r>
            <w:r w:rsidRPr="009B47E7">
              <w:rPr>
                <w:rFonts w:ascii="Times New Roman" w:eastAsia="Times New Roman" w:hAnsi="Times New Roman" w:cs="Times New Roman"/>
                <w:color w:val="000000"/>
                <w:sz w:val="24"/>
                <w:szCs w:val="24"/>
                <w:lang w:val="uk-UA" w:eastAsia="ru-RU"/>
              </w:rPr>
              <w:lastRenderedPageBreak/>
              <w:t xml:space="preserve">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1200,00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800,00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7000,00</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Забезпечення належних умов для навчання та виховання дітей дошкільного віку</w:t>
            </w: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6000,00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1300,00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867,00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8167,00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7200,00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1400,00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935,00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9535,00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8640,00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1500,00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11140,00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10368,00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1600,00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1067,00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13035,00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37208,00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4669,00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48877,00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31"/>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Забезпечення дошкільних навчальних закладів області сучасним обладнанням:</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меблями, іграшками, твердим і м’яким інвентарем, ігровими дитячими майданчиками тощо, у тому числі оснащення пралень та харчоблоків технічним та технологічним устаткуванням</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350,00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235,00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585,00</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Зміцнення матеріально-технічної бази дошкільних навчальних закладів області</w:t>
            </w:r>
          </w:p>
        </w:tc>
      </w:tr>
      <w:tr w:rsidR="009B47E7" w:rsidRPr="009B47E7" w:rsidTr="009B47E7">
        <w:trPr>
          <w:trHeight w:val="40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450,00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300,00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550,00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367,00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917,00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800,00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535,00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1040,00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3190,00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2137,00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5327,00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42"/>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Оснащення дошкільних навчальних закладів області універсальними навчально-комп’ютерними комплексами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w:t>
            </w:r>
            <w:r w:rsidRPr="009B47E7">
              <w:rPr>
                <w:rFonts w:ascii="Times New Roman" w:eastAsia="Times New Roman" w:hAnsi="Times New Roman" w:cs="Times New Roman"/>
                <w:sz w:val="24"/>
                <w:szCs w:val="24"/>
                <w:lang w:val="uk-UA" w:eastAsia="ru-RU"/>
              </w:rPr>
              <w:lastRenderedPageBreak/>
              <w:t>місцевих рад</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512,00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512,00</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Підвищення якості дошкільної освіти</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720,00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864,00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864,00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4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1036,80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1036,80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3732,80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3732,80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556"/>
        </w:trPr>
        <w:tc>
          <w:tcPr>
            <w:tcW w:w="7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5</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Установлення автоматичної пожежної сигналізації в дошкільних навчальних закладах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673,00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673,00</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Забезпечення пожежної безпеки в дошкільних навчальних закладах області</w:t>
            </w:r>
          </w:p>
        </w:tc>
      </w:tr>
      <w:tr w:rsidR="009B47E7" w:rsidRPr="009B47E7" w:rsidTr="009B47E7">
        <w:trPr>
          <w:trHeight w:val="13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3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3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3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808,00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3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3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3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808,00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969,00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969,00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1163,00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1163,00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1396,00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1396,00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5009,00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5009,00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93"/>
        </w:trPr>
        <w:tc>
          <w:tcPr>
            <w:tcW w:w="7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Проведення обробки вогнетривким розчином дерев’яних конструкцій горищних приміщень дошкільних навчальних 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522,00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522,00</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Забезпечення пожежної безпеки в дошкільних навчальних закладах області</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626,00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626,00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78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751,00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751,00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901,00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901,00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1081,00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1081,00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3881,00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3881,00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534"/>
        </w:trPr>
        <w:tc>
          <w:tcPr>
            <w:tcW w:w="7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7</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Упровадження енергозберігаючих проектів (</w:t>
            </w:r>
            <w:proofErr w:type="spellStart"/>
            <w:r w:rsidRPr="009B47E7">
              <w:rPr>
                <w:rFonts w:ascii="Times New Roman" w:eastAsia="Times New Roman" w:hAnsi="Times New Roman" w:cs="Times New Roman"/>
                <w:color w:val="000000"/>
                <w:sz w:val="24"/>
                <w:szCs w:val="24"/>
                <w:lang w:val="uk-UA" w:eastAsia="ru-RU"/>
              </w:rPr>
              <w:t>термомодернізація</w:t>
            </w:r>
            <w:proofErr w:type="spellEnd"/>
            <w:r w:rsidRPr="009B47E7">
              <w:rPr>
                <w:rFonts w:ascii="Times New Roman" w:eastAsia="Times New Roman" w:hAnsi="Times New Roman" w:cs="Times New Roman"/>
                <w:color w:val="000000"/>
                <w:sz w:val="24"/>
                <w:szCs w:val="24"/>
                <w:lang w:val="uk-UA" w:eastAsia="ru-RU"/>
              </w:rPr>
              <w:t xml:space="preserve"> будівель; будівництво, реконструкція та капітальний ремонт котелень, топкових; переведення котелень, топкових на альтернативні види палива тощо) у дошкільних навчальних закладах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3000,00</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Зниження втрат тепла через огороджувальні конструкції; раціональне використання енергоресурсі,</w:t>
            </w:r>
            <w:r w:rsidRPr="009B47E7">
              <w:rPr>
                <w:rFonts w:ascii="Times New Roman" w:eastAsia="Times New Roman" w:hAnsi="Times New Roman" w:cs="Times New Roman"/>
                <w:color w:val="000000"/>
                <w:sz w:val="24"/>
                <w:szCs w:val="24"/>
                <w:lang w:val="uk-UA" w:eastAsia="ru-RU"/>
              </w:rPr>
              <w:t xml:space="preserve"> поширення використання альтернативних джерел енергії</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10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0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0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0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0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0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0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9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6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3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76"/>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8</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Підключення</w:t>
            </w:r>
            <w:r w:rsidRPr="009B47E7">
              <w:rPr>
                <w:rFonts w:ascii="Times New Roman" w:eastAsia="Times New Roman" w:hAnsi="Times New Roman" w:cs="Times New Roman"/>
                <w:color w:val="000000"/>
                <w:sz w:val="24"/>
                <w:szCs w:val="24"/>
                <w:lang w:val="uk-UA" w:eastAsia="ru-RU"/>
              </w:rPr>
              <w:t>дошкільних</w:t>
            </w:r>
            <w:proofErr w:type="spellEnd"/>
            <w:r w:rsidRPr="009B47E7">
              <w:rPr>
                <w:rFonts w:ascii="Times New Roman" w:eastAsia="Times New Roman" w:hAnsi="Times New Roman" w:cs="Times New Roman"/>
                <w:color w:val="000000"/>
                <w:sz w:val="24"/>
                <w:szCs w:val="24"/>
                <w:lang w:val="uk-UA" w:eastAsia="ru-RU"/>
              </w:rPr>
              <w:t xml:space="preserve"> навчальних закладів області до Інтернету</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16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Створення умов для впровадження </w:t>
            </w:r>
            <w:proofErr w:type="spellStart"/>
            <w:r w:rsidRPr="009B47E7">
              <w:rPr>
                <w:rFonts w:ascii="Times New Roman" w:eastAsia="Times New Roman" w:hAnsi="Times New Roman" w:cs="Times New Roman"/>
                <w:sz w:val="24"/>
                <w:szCs w:val="24"/>
                <w:lang w:val="uk-UA" w:eastAsia="ru-RU"/>
              </w:rPr>
              <w:t>електронного </w:t>
            </w:r>
            <w:r w:rsidRPr="009B47E7">
              <w:rPr>
                <w:rFonts w:ascii="Times New Roman" w:eastAsia="Times New Roman" w:hAnsi="Times New Roman" w:cs="Times New Roman"/>
                <w:spacing w:val="-20"/>
                <w:sz w:val="24"/>
                <w:szCs w:val="24"/>
                <w:lang w:val="uk-UA" w:eastAsia="ru-RU"/>
              </w:rPr>
              <w:t>док</w:t>
            </w:r>
            <w:proofErr w:type="spellEnd"/>
            <w:r w:rsidRPr="009B47E7">
              <w:rPr>
                <w:rFonts w:ascii="Times New Roman" w:eastAsia="Times New Roman" w:hAnsi="Times New Roman" w:cs="Times New Roman"/>
                <w:spacing w:val="-20"/>
                <w:sz w:val="24"/>
                <w:szCs w:val="24"/>
                <w:lang w:val="uk-UA" w:eastAsia="ru-RU"/>
              </w:rPr>
              <w:t>ументообігу</w:t>
            </w:r>
            <w:r w:rsidRPr="009B47E7">
              <w:rPr>
                <w:rFonts w:ascii="Times New Roman" w:eastAsia="Times New Roman" w:hAnsi="Times New Roman" w:cs="Times New Roman"/>
                <w:sz w:val="24"/>
                <w:szCs w:val="24"/>
                <w:lang w:val="uk-UA" w:eastAsia="ru-RU"/>
              </w:rPr>
              <w:t> в навчальних закладах та висвітлення їх діяльності</w:t>
            </w:r>
          </w:p>
        </w:tc>
      </w:tr>
      <w:tr w:rsidR="009B47E7" w:rsidRPr="009B47E7" w:rsidTr="009B47E7">
        <w:trPr>
          <w:trHeight w:val="276"/>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6"/>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6"/>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6"/>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37000,0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12655,0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8347,0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58002,0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15"/>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44000,0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14968,0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9833,0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68801,0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52400,0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17704,0</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11606,0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81710,0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62480,0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21104,8</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13797,8</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97382,6</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74576,0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25106,12</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16380,2</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116062,32</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15"/>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 по роках:</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2014-2018</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270456,0</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91537,92</w:t>
            </w:r>
          </w:p>
        </w:tc>
        <w:tc>
          <w:tcPr>
            <w:tcW w:w="14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59964,0</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421957,92</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bl>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lastRenderedPageBreak/>
        <w:t> </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Підрозділ 2. Загальна середня освіта</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2.1. Удосконалення структури системи загальної середньої освіти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 </w:t>
      </w:r>
    </w:p>
    <w:tbl>
      <w:tblPr>
        <w:tblW w:w="15559" w:type="dxa"/>
        <w:tblCellMar>
          <w:left w:w="0" w:type="dxa"/>
          <w:right w:w="0" w:type="dxa"/>
        </w:tblCellMar>
        <w:tblLook w:val="04A0" w:firstRow="1" w:lastRow="0" w:firstColumn="1" w:lastColumn="0" w:noHBand="0" w:noVBand="1"/>
      </w:tblPr>
      <w:tblGrid>
        <w:gridCol w:w="518"/>
        <w:gridCol w:w="1927"/>
        <w:gridCol w:w="2801"/>
        <w:gridCol w:w="1407"/>
        <w:gridCol w:w="1381"/>
        <w:gridCol w:w="2068"/>
        <w:gridCol w:w="1178"/>
        <w:gridCol w:w="2745"/>
        <w:gridCol w:w="929"/>
        <w:gridCol w:w="3793"/>
      </w:tblGrid>
      <w:tr w:rsidR="009B47E7" w:rsidRPr="009B47E7" w:rsidTr="009B47E7">
        <w:trPr>
          <w:trHeight w:val="640"/>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6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70"/>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Створення базових загальноосвітніх навчальних закладів із вивчення природничо-математичних дисциплін у кожному районі (місті)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nil"/>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nil"/>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472" w:type="dxa"/>
            <w:tcBorders>
              <w:top w:val="nil"/>
              <w:left w:val="nil"/>
              <w:bottom w:val="nil"/>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nil"/>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nil"/>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6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Підвищення </w:t>
            </w:r>
            <w:proofErr w:type="spellStart"/>
            <w:r w:rsidRPr="009B47E7">
              <w:rPr>
                <w:rFonts w:ascii="Times New Roman" w:eastAsia="Times New Roman" w:hAnsi="Times New Roman" w:cs="Times New Roman"/>
                <w:sz w:val="24"/>
                <w:szCs w:val="24"/>
                <w:lang w:val="uk-UA" w:eastAsia="ru-RU"/>
              </w:rPr>
              <w:t>ефективності</w:t>
            </w:r>
            <w:r w:rsidRPr="009B47E7">
              <w:rPr>
                <w:rFonts w:ascii="Times New Roman" w:eastAsia="Times New Roman" w:hAnsi="Times New Roman" w:cs="Times New Roman"/>
                <w:spacing w:val="-20"/>
                <w:sz w:val="24"/>
                <w:szCs w:val="24"/>
                <w:lang w:val="uk-UA" w:eastAsia="ru-RU"/>
              </w:rPr>
              <w:t>функціонування</w:t>
            </w:r>
            <w:r w:rsidRPr="009B47E7">
              <w:rPr>
                <w:rFonts w:ascii="Times New Roman" w:eastAsia="Times New Roman" w:hAnsi="Times New Roman" w:cs="Times New Roman"/>
                <w:sz w:val="24"/>
                <w:szCs w:val="24"/>
                <w:lang w:val="uk-UA" w:eastAsia="ru-RU"/>
              </w:rPr>
              <w:t>освітніх</w:t>
            </w:r>
            <w:proofErr w:type="spellEnd"/>
            <w:r w:rsidRPr="009B47E7">
              <w:rPr>
                <w:rFonts w:ascii="Times New Roman" w:eastAsia="Times New Roman" w:hAnsi="Times New Roman" w:cs="Times New Roman"/>
                <w:sz w:val="24"/>
                <w:szCs w:val="24"/>
                <w:lang w:val="uk-UA" w:eastAsia="ru-RU"/>
              </w:rPr>
              <w:t xml:space="preserve"> округів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7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7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7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7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7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7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7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lastRenderedPageBreak/>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2.2. Модернізація змісту загальної середньої освіти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559" w:type="dxa"/>
        <w:tblCellMar>
          <w:left w:w="0" w:type="dxa"/>
          <w:right w:w="0" w:type="dxa"/>
        </w:tblCellMar>
        <w:tblLook w:val="04A0" w:firstRow="1" w:lastRow="0" w:firstColumn="1" w:lastColumn="0" w:noHBand="0" w:noVBand="1"/>
      </w:tblPr>
      <w:tblGrid>
        <w:gridCol w:w="532"/>
        <w:gridCol w:w="1561"/>
        <w:gridCol w:w="1815"/>
        <w:gridCol w:w="1441"/>
        <w:gridCol w:w="1495"/>
        <w:gridCol w:w="2176"/>
        <w:gridCol w:w="1243"/>
        <w:gridCol w:w="2745"/>
        <w:gridCol w:w="1005"/>
        <w:gridCol w:w="1546"/>
      </w:tblGrid>
      <w:tr w:rsidR="009B47E7" w:rsidRPr="009B47E7" w:rsidTr="009B47E7">
        <w:trPr>
          <w:trHeight w:val="445"/>
        </w:trPr>
        <w:tc>
          <w:tcPr>
            <w:tcW w:w="5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6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22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3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60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6077" w:type="dxa"/>
        <w:tblCellMar>
          <w:left w:w="0" w:type="dxa"/>
          <w:right w:w="0" w:type="dxa"/>
        </w:tblCellMar>
        <w:tblLook w:val="04A0" w:firstRow="1" w:lastRow="0" w:firstColumn="1" w:lastColumn="0" w:noHBand="0" w:noVBand="1"/>
      </w:tblPr>
      <w:tblGrid>
        <w:gridCol w:w="412"/>
        <w:gridCol w:w="2092"/>
        <w:gridCol w:w="3526"/>
        <w:gridCol w:w="1020"/>
        <w:gridCol w:w="879"/>
        <w:gridCol w:w="1081"/>
        <w:gridCol w:w="1144"/>
        <w:gridCol w:w="1259"/>
        <w:gridCol w:w="1083"/>
        <w:gridCol w:w="3369"/>
        <w:gridCol w:w="212"/>
      </w:tblGrid>
      <w:tr w:rsidR="009B47E7" w:rsidRPr="009B47E7" w:rsidTr="009B47E7">
        <w:trPr>
          <w:trHeight w:val="226"/>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26"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c>
          <w:tcPr>
            <w:tcW w:w="525" w:type="dxa"/>
            <w:tcBorders>
              <w:top w:val="nil"/>
              <w:left w:val="nil"/>
              <w:bottom w:val="nil"/>
              <w:right w:val="nil"/>
            </w:tcBorders>
            <w:vAlign w:val="center"/>
            <w:hideMark/>
          </w:tcPr>
          <w:p w:rsidR="009B47E7" w:rsidRPr="009B47E7" w:rsidRDefault="009B47E7" w:rsidP="009B47E7">
            <w:pPr>
              <w:spacing w:after="0" w:line="226"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650"/>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обласного етапу конкурсу «Вчитель року». Нагородження переможців грошовими винагородами або цінними подарунками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96"/>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ЗАКЛАД  «ХАРКІВСЬКИЙ ЦЕНТР ДОСЛІД-НИЦЬКО-ЕКСПЕРИМЕН-ТАЛЬНОЇ ДІЯЛЬНОСТІ  «БУДИНОК УЧИТЕЛЯ»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239,60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239,60</w:t>
            </w:r>
          </w:p>
        </w:tc>
        <w:tc>
          <w:tcPr>
            <w:tcW w:w="16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престижу педагогічної діяльності</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239,60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239,60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239,60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239,60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239,60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239,60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239,60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239,60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1198,00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1198,00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Проведення професійних конкурсів, регіональних відкритих виставок із метою висвітлення ефективного педагогічного досвіду вчителів </w:t>
            </w:r>
            <w:r w:rsidRPr="009B47E7">
              <w:rPr>
                <w:rFonts w:ascii="Times New Roman" w:eastAsia="Times New Roman" w:hAnsi="Times New Roman" w:cs="Times New Roman"/>
                <w:sz w:val="24"/>
                <w:szCs w:val="24"/>
                <w:lang w:val="uk-UA" w:eastAsia="ru-RU"/>
              </w:rPr>
              <w:lastRenderedPageBreak/>
              <w:t>природничо-математичних дисциплін</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6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08"/>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Розповсюдження</w:t>
            </w:r>
            <w:r w:rsidRPr="009B47E7">
              <w:rPr>
                <w:rFonts w:ascii="Times New Roman" w:eastAsia="Times New Roman" w:hAnsi="Times New Roman" w:cs="Times New Roman"/>
                <w:sz w:val="24"/>
                <w:szCs w:val="24"/>
                <w:lang w:val="uk-UA" w:eastAsia="ru-RU"/>
              </w:rPr>
              <w:t>ефективного</w:t>
            </w:r>
            <w:proofErr w:type="spellEnd"/>
            <w:r w:rsidRPr="009B47E7">
              <w:rPr>
                <w:rFonts w:ascii="Times New Roman" w:eastAsia="Times New Roman" w:hAnsi="Times New Roman" w:cs="Times New Roman"/>
                <w:sz w:val="24"/>
                <w:szCs w:val="24"/>
                <w:lang w:val="uk-UA" w:eastAsia="ru-RU"/>
              </w:rPr>
              <w:t xml:space="preserve"> педагогічного досвіду вчителів природничо-математичних дисциплін</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single" w:sz="8" w:space="0" w:color="auto"/>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Оновлення фонду шкільних бібліотек навчально-методичною, науково-популярною літературою, фаховими періодичними виданнями, електронними засобами навчального призначення, електронними книгами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16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Створення</w:t>
            </w:r>
            <w:r w:rsidRPr="009B47E7">
              <w:rPr>
                <w:rFonts w:ascii="Times New Roman" w:eastAsia="Times New Roman" w:hAnsi="Times New Roman" w:cs="Times New Roman"/>
                <w:spacing w:val="-20"/>
                <w:sz w:val="24"/>
                <w:szCs w:val="24"/>
                <w:lang w:val="uk-UA" w:eastAsia="ru-RU"/>
              </w:rPr>
              <w:t>інформаційної</w:t>
            </w:r>
            <w:r w:rsidRPr="009B47E7">
              <w:rPr>
                <w:rFonts w:ascii="Times New Roman" w:eastAsia="Times New Roman" w:hAnsi="Times New Roman" w:cs="Times New Roman"/>
                <w:sz w:val="24"/>
                <w:szCs w:val="24"/>
                <w:lang w:val="uk-UA" w:eastAsia="ru-RU"/>
              </w:rPr>
              <w:t>системи</w:t>
            </w:r>
            <w:proofErr w:type="spellEnd"/>
            <w:r w:rsidRPr="009B47E7">
              <w:rPr>
                <w:rFonts w:ascii="Times New Roman" w:eastAsia="Times New Roman" w:hAnsi="Times New Roman" w:cs="Times New Roman"/>
                <w:sz w:val="24"/>
                <w:szCs w:val="24"/>
                <w:lang w:val="uk-UA" w:eastAsia="ru-RU"/>
              </w:rPr>
              <w:t xml:space="preserve"> підтримки освітнього процесу,</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розвиток мережі електронних бібліотек</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Проведення науково-практичних конференцій, науково-методичних семінарів, «круглих столів», </w:t>
            </w:r>
            <w:r w:rsidRPr="009B47E7">
              <w:rPr>
                <w:rFonts w:ascii="Times New Roman" w:eastAsia="Times New Roman" w:hAnsi="Times New Roman" w:cs="Times New Roman"/>
                <w:sz w:val="24"/>
                <w:szCs w:val="24"/>
                <w:lang w:val="uk-UA" w:eastAsia="ru-RU"/>
              </w:rPr>
              <w:lastRenderedPageBreak/>
              <w:t>практикумів тощо з метою забезпечення неперервної педагогічної освіти вчителів географії, фізики, астрономії, біології, хімії, екології, природознавства та математики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6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Оновлення змісту підготовки та підвищення кваліфікації педагогічних працівників </w:t>
            </w:r>
            <w:proofErr w:type="spellStart"/>
            <w:r w:rsidRPr="009B47E7">
              <w:rPr>
                <w:rFonts w:ascii="Times New Roman" w:eastAsia="Times New Roman" w:hAnsi="Times New Roman" w:cs="Times New Roman"/>
                <w:sz w:val="24"/>
                <w:szCs w:val="24"/>
                <w:lang w:val="uk-UA" w:eastAsia="ru-RU"/>
              </w:rPr>
              <w:t>для</w:t>
            </w:r>
            <w:r w:rsidRPr="009B47E7">
              <w:rPr>
                <w:rFonts w:ascii="Times New Roman" w:eastAsia="Times New Roman" w:hAnsi="Times New Roman" w:cs="Times New Roman"/>
                <w:spacing w:val="-20"/>
                <w:sz w:val="24"/>
                <w:szCs w:val="24"/>
                <w:lang w:val="uk-UA" w:eastAsia="ru-RU"/>
              </w:rPr>
              <w:t>загальноосвітніх</w:t>
            </w:r>
            <w:r w:rsidRPr="009B47E7">
              <w:rPr>
                <w:rFonts w:ascii="Times New Roman" w:eastAsia="Times New Roman" w:hAnsi="Times New Roman" w:cs="Times New Roman"/>
                <w:sz w:val="24"/>
                <w:szCs w:val="24"/>
                <w:lang w:val="uk-UA" w:eastAsia="ru-RU"/>
              </w:rPr>
              <w:t>навчальних</w:t>
            </w:r>
            <w:proofErr w:type="spellEnd"/>
            <w:r w:rsidRPr="009B47E7">
              <w:rPr>
                <w:rFonts w:ascii="Times New Roman" w:eastAsia="Times New Roman" w:hAnsi="Times New Roman" w:cs="Times New Roman"/>
                <w:sz w:val="24"/>
                <w:szCs w:val="24"/>
                <w:lang w:val="uk-UA" w:eastAsia="ru-RU"/>
              </w:rPr>
              <w:t xml:space="preserve"> закладів</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Оновлення змісту, розроблення та проведення для педагогічних працівників спецкурсів, зрізів знань, тренінгів із актуальних питань викладання природничо-математичних дисциплін у загальноосвітніх навчальних закладах</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6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Розширення практики підготовки педагогічних працівників за інтегрованими програмами</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r w:rsidRPr="009B47E7">
              <w:rPr>
                <w:rFonts w:ascii="Times New Roman" w:eastAsia="Times New Roman" w:hAnsi="Times New Roman" w:cs="Times New Roman"/>
                <w:b/>
                <w:bCs/>
                <w:sz w:val="24"/>
                <w:szCs w:val="24"/>
                <w:lang w:val="uk-UA" w:eastAsia="ru-RU"/>
              </w:rPr>
              <w:lastRenderedPageBreak/>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490"/>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6</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Розроблення та видання навчально-методичних посібників, інструктивно-методичних матеріалів тощо</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16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08"/>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професійної компетентності педагогічних працівників</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325,00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325,00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884,6</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1284,6</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884,6</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1284,6</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884,6</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1284,6</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884,6</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1284,6</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884,6</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1284,6</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4423,0</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6423,0</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5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2.3. Забезпечення національного виховання, розвитку і соціалізації дітей та молоді</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6"/>
        <w:gridCol w:w="1602"/>
        <w:gridCol w:w="1830"/>
        <w:gridCol w:w="1446"/>
        <w:gridCol w:w="1362"/>
        <w:gridCol w:w="2176"/>
        <w:gridCol w:w="1203"/>
        <w:gridCol w:w="2745"/>
        <w:gridCol w:w="1018"/>
        <w:gridCol w:w="1533"/>
      </w:tblGrid>
      <w:tr w:rsidR="009B47E7" w:rsidRPr="009B47E7" w:rsidTr="009B47E7">
        <w:trPr>
          <w:trHeight w:val="640"/>
        </w:trPr>
        <w:tc>
          <w:tcPr>
            <w:tcW w:w="5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5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xml:space="preserve">субвенція з </w:t>
            </w:r>
            <w:proofErr w:type="spellStart"/>
            <w:r w:rsidRPr="009B47E7">
              <w:rPr>
                <w:rFonts w:ascii="Times New Roman" w:eastAsia="Times New Roman" w:hAnsi="Times New Roman" w:cs="Times New Roman"/>
                <w:b/>
                <w:bCs/>
                <w:sz w:val="24"/>
                <w:szCs w:val="24"/>
                <w:lang w:val="uk-UA" w:eastAsia="ru-RU"/>
              </w:rPr>
              <w:t>державно-го</w:t>
            </w:r>
            <w:proofErr w:type="spellEnd"/>
            <w:r w:rsidRPr="009B47E7">
              <w:rPr>
                <w:rFonts w:ascii="Times New Roman" w:eastAsia="Times New Roman" w:hAnsi="Times New Roman" w:cs="Times New Roman"/>
                <w:b/>
                <w:bCs/>
                <w:sz w:val="24"/>
                <w:szCs w:val="24"/>
                <w:lang w:val="uk-UA" w:eastAsia="ru-RU"/>
              </w:rPr>
              <w:t xml:space="preserve">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336"/>
        <w:gridCol w:w="1919"/>
        <w:gridCol w:w="3510"/>
        <w:gridCol w:w="776"/>
        <w:gridCol w:w="636"/>
        <w:gridCol w:w="996"/>
        <w:gridCol w:w="1236"/>
        <w:gridCol w:w="756"/>
        <w:gridCol w:w="1236"/>
        <w:gridCol w:w="4082"/>
      </w:tblGrid>
      <w:tr w:rsidR="009B47E7" w:rsidRPr="009B47E7" w:rsidTr="009B47E7">
        <w:trPr>
          <w:trHeight w:val="311"/>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1</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церемонії нагородження переможців ІV етапу Всеукраїнських учнівських олімпіад із базових дисциплін, ІІІ етапу Всеукраїнського конкурсу-захисту науково-дослідницьких робіт учнів-членів Малої академії наук України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r w:rsidRPr="009B47E7">
              <w:rPr>
                <w:rFonts w:ascii="Times New Roman" w:eastAsia="Times New Roman" w:hAnsi="Times New Roman" w:cs="Times New Roman"/>
                <w:sz w:val="24"/>
                <w:szCs w:val="24"/>
                <w:lang w:val="uk-UA" w:eastAsia="ru-RU"/>
              </w:rPr>
              <w:t>КОМУНАЛЬНИЙ ЗАКЛАД  «ХАРКІВСЬКИЙ ЦЕНТР ДОСЛІД-НИЦЬКО-ЕКСПЕРИМЕН-ТАЛЬНОЇ ДІЯЛЬНОСТІ  «БУДИНОК УЧИТЕЛЯ»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Розроблення цілісної системи виявлення </w:t>
            </w:r>
            <w:proofErr w:type="spellStart"/>
            <w:r w:rsidRPr="009B47E7">
              <w:rPr>
                <w:rFonts w:ascii="Times New Roman" w:eastAsia="Times New Roman" w:hAnsi="Times New Roman" w:cs="Times New Roman"/>
                <w:sz w:val="24"/>
                <w:szCs w:val="24"/>
                <w:lang w:val="uk-UA" w:eastAsia="ru-RU"/>
              </w:rPr>
              <w:t>та</w:t>
            </w:r>
            <w:r w:rsidRPr="009B47E7">
              <w:rPr>
                <w:rFonts w:ascii="Times New Roman" w:eastAsia="Times New Roman" w:hAnsi="Times New Roman" w:cs="Times New Roman"/>
                <w:spacing w:val="-20"/>
                <w:sz w:val="24"/>
                <w:szCs w:val="24"/>
                <w:lang w:val="uk-UA" w:eastAsia="ru-RU"/>
              </w:rPr>
              <w:t>супроводження</w:t>
            </w:r>
            <w:r w:rsidRPr="009B47E7">
              <w:rPr>
                <w:rFonts w:ascii="Times New Roman" w:eastAsia="Times New Roman" w:hAnsi="Times New Roman" w:cs="Times New Roman"/>
                <w:sz w:val="24"/>
                <w:szCs w:val="24"/>
                <w:lang w:val="uk-UA" w:eastAsia="ru-RU"/>
              </w:rPr>
              <w:t>обдарованої</w:t>
            </w:r>
            <w:proofErr w:type="spellEnd"/>
            <w:r w:rsidRPr="009B47E7">
              <w:rPr>
                <w:rFonts w:ascii="Times New Roman" w:eastAsia="Times New Roman" w:hAnsi="Times New Roman" w:cs="Times New Roman"/>
                <w:sz w:val="24"/>
                <w:szCs w:val="24"/>
                <w:lang w:val="uk-UA" w:eastAsia="ru-RU"/>
              </w:rPr>
              <w:t xml:space="preserve"> молоді</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тренінгів, літніх шкіл, відбірково-тренувальних зборів тощо</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Максимальна  підготовка обдарованих дітей та молоді до олімпіад, турнірів, конкурсів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3</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спортивно-масових заходів для учнівської та студентської молоді за програмою обласних спортивних змагань «Спорт протягом життя»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КОМУНАЛЬНИЙ ЗАКЛАД «ХАРКІВСЬКА СПЕЦІАЛІЗО-ВАНА ШКОЛА-ІНТЕРНАТ</w:t>
            </w:r>
            <w:r w:rsidRPr="009B47E7">
              <w:rPr>
                <w:rFonts w:ascii="Times New Roman" w:eastAsia="Times New Roman" w:hAnsi="Times New Roman" w:cs="Times New Roman"/>
                <w:sz w:val="24"/>
                <w:szCs w:val="24"/>
                <w:lang w:val="uk-UA" w:eastAsia="ru-RU"/>
              </w:rPr>
              <w:t> ІІІ СТУПЕНЯ «ЮНКЕРСЬКЕ УЧИЛИЩЕ»» ХАРКІВСЬКОЇ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ОБЛАСНОЇ РАДИ,</w:t>
            </w:r>
            <w:r w:rsidRPr="009B47E7">
              <w:rPr>
                <w:rFonts w:ascii="Times New Roman" w:eastAsia="Times New Roman" w:hAnsi="Times New Roman" w:cs="Times New Roman"/>
                <w:color w:val="000000"/>
                <w:sz w:val="24"/>
                <w:szCs w:val="24"/>
                <w:lang w:val="uk-UA" w:eastAsia="ru-RU"/>
              </w:rPr>
              <w:t>КОМУНАЛЬНИЙ ЗАКЛАД «ХАРКІВСЬКА ГУМАНІТАРНО-ПЕДАГОГІЧНА АКАДЕМІЯ»</w:t>
            </w:r>
            <w:r w:rsidRPr="009B47E7">
              <w:rPr>
                <w:rFonts w:ascii="Times New Roman" w:eastAsia="Times New Roman" w:hAnsi="Times New Roman" w:cs="Times New Roman"/>
                <w:sz w:val="24"/>
                <w:szCs w:val="24"/>
                <w:lang w:val="uk-UA" w:eastAsia="ru-RU"/>
              </w:rPr>
              <w:t>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Удосконалення</w:t>
            </w:r>
            <w:r w:rsidRPr="009B47E7">
              <w:rPr>
                <w:rFonts w:ascii="Times New Roman" w:eastAsia="Times New Roman" w:hAnsi="Times New Roman" w:cs="Times New Roman"/>
                <w:sz w:val="24"/>
                <w:szCs w:val="24"/>
                <w:lang w:val="uk-UA" w:eastAsia="ru-RU"/>
              </w:rPr>
              <w:t>фізкультурно-оздоровчої</w:t>
            </w:r>
            <w:proofErr w:type="spellEnd"/>
            <w:r w:rsidRPr="009B47E7">
              <w:rPr>
                <w:rFonts w:ascii="Times New Roman" w:eastAsia="Times New Roman" w:hAnsi="Times New Roman" w:cs="Times New Roman"/>
                <w:sz w:val="24"/>
                <w:szCs w:val="24"/>
                <w:lang w:val="uk-UA" w:eastAsia="ru-RU"/>
              </w:rPr>
              <w:t xml:space="preserve"> та спортивно-масової роботи з учнівською і студентською молоддю</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молоком учнів  </w:t>
            </w:r>
            <w:r w:rsidRPr="009B47E7">
              <w:rPr>
                <w:rFonts w:ascii="Times New Roman" w:eastAsia="Times New Roman" w:hAnsi="Times New Roman" w:cs="Times New Roman"/>
                <w:sz w:val="24"/>
                <w:szCs w:val="24"/>
                <w:lang w:val="uk-UA" w:eastAsia="ru-RU"/>
              </w:rPr>
              <w:br/>
              <w:t>1-4-х класів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районні державні адміністрації, виконавчі органи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Забезпечення</w:t>
            </w:r>
            <w:r w:rsidRPr="009B47E7">
              <w:rPr>
                <w:rFonts w:ascii="Times New Roman" w:eastAsia="Times New Roman" w:hAnsi="Times New Roman" w:cs="Times New Roman"/>
                <w:spacing w:val="-20"/>
                <w:sz w:val="24"/>
                <w:szCs w:val="24"/>
                <w:lang w:val="uk-UA" w:eastAsia="ru-RU"/>
              </w:rPr>
              <w:t>збалансованого</w:t>
            </w:r>
            <w:r w:rsidRPr="009B47E7">
              <w:rPr>
                <w:rFonts w:ascii="Times New Roman" w:eastAsia="Times New Roman" w:hAnsi="Times New Roman" w:cs="Times New Roman"/>
                <w:sz w:val="24"/>
                <w:szCs w:val="24"/>
                <w:lang w:val="uk-UA" w:eastAsia="ru-RU"/>
              </w:rPr>
              <w:t>харчування</w:t>
            </w:r>
            <w:proofErr w:type="spellEnd"/>
            <w:r w:rsidRPr="009B47E7">
              <w:rPr>
                <w:rFonts w:ascii="Times New Roman" w:eastAsia="Times New Roman" w:hAnsi="Times New Roman" w:cs="Times New Roman"/>
                <w:sz w:val="24"/>
                <w:szCs w:val="24"/>
                <w:lang w:val="uk-UA" w:eastAsia="ru-RU"/>
              </w:rPr>
              <w:t xml:space="preserve"> учнів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1-4-х класів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127000,00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127000,00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1470"/>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обласних масових заходів для учнівської молоді:</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 обласний етап </w:t>
            </w:r>
            <w:r w:rsidRPr="009B47E7">
              <w:rPr>
                <w:rFonts w:ascii="Times New Roman" w:eastAsia="Times New Roman" w:hAnsi="Times New Roman" w:cs="Times New Roman"/>
                <w:sz w:val="24"/>
                <w:szCs w:val="24"/>
                <w:lang w:val="uk-UA" w:eastAsia="ru-RU"/>
              </w:rPr>
              <w:lastRenderedPageBreak/>
              <w:t>конкурсу-захисту МАН та олімпіад із навчальних предметів;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обласна олімпіада юних геологів;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обласний зліт юних краєзнавців;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обласна краєзнавча конференція «Моя Батьківщина – Україна»</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КОМУНАЛЬНИЙ ЗАКЛАД «ХАРКІВСЬКА ОБЛАСНА СТАНЦІЯ ЮНИХ ТУРИСТІВ» </w:t>
            </w:r>
            <w:r w:rsidRPr="009B47E7">
              <w:rPr>
                <w:rFonts w:ascii="Times New Roman" w:eastAsia="Times New Roman" w:hAnsi="Times New Roman" w:cs="Times New Roman"/>
                <w:sz w:val="24"/>
                <w:szCs w:val="24"/>
                <w:lang w:val="uk-UA" w:eastAsia="ru-RU"/>
              </w:rPr>
              <w:lastRenderedPageBreak/>
              <w:t>ХАРКІВСЬКОЇ ОБЛАСНОЇ РАДИ,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ЗАКЛАД «ХАРКІВСЬКИЙ ЦЕНТР ДОСЛІД-НИЦЬКО-ЕКСПЕРИМЕН-ТАЛЬНОЇ ДІЯЛЬНОСТІ  «БУДИНОК УЧИТЕЛЯ»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умов для  всебічного розвитку учнівської молоді</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48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85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обласних літніх профільних шкіл Харківського територіального відділення Малої академії наук України для обдарованих учнів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спільно з КОМУНАЛЬ-НИМ ЗАКЛАДОМ «ХАРКІВСЬКИЙ ЦЕНТР ДОСЛІД-НИЦЬКО-ЕКСПЕРИМЕН-ТАЛЬНОЇ ДІЯЛЬНОСТІ  «БУДИНОК УЧИТЕЛЯ» ХАРКІВСЬКОЇ ОБЛАСНОЇ РАДИ» та КОМУНАЛЬ-НИМ ЗАКЛАДОМ «ХАРКІВСЬКА ОБЛАСНА СТАНЦІЯ ЮНИХ </w:t>
            </w:r>
            <w:r w:rsidRPr="009B47E7">
              <w:rPr>
                <w:rFonts w:ascii="Times New Roman" w:eastAsia="Times New Roman" w:hAnsi="Times New Roman" w:cs="Times New Roman"/>
                <w:sz w:val="24"/>
                <w:szCs w:val="24"/>
                <w:lang w:val="uk-UA" w:eastAsia="ru-RU"/>
              </w:rPr>
              <w:lastRenderedPageBreak/>
              <w:t>ТУРИСТІВ»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55,00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55,00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Упровадження нових підходів до підготовки учнів до конкурсу-захисту науково-дослідницьких робіт</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55,00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55,00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55,00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55,00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275,00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275,00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ІІ (районного, міського) та ІІІ (зонального) етапів малих Олімпійських ігор «Діти Харківщини»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спільно з районними державними </w:t>
            </w:r>
            <w:proofErr w:type="spellStart"/>
            <w:r w:rsidRPr="009B47E7">
              <w:rPr>
                <w:rFonts w:ascii="Times New Roman" w:eastAsia="Times New Roman" w:hAnsi="Times New Roman" w:cs="Times New Roman"/>
                <w:sz w:val="24"/>
                <w:szCs w:val="24"/>
                <w:lang w:val="uk-UA" w:eastAsia="ru-RU"/>
              </w:rPr>
              <w:t>адміністрація</w:t>
            </w:r>
            <w:proofErr w:type="spellEnd"/>
            <w:r w:rsidRPr="009B47E7">
              <w:rPr>
                <w:rFonts w:ascii="Times New Roman" w:eastAsia="Times New Roman" w:hAnsi="Times New Roman" w:cs="Times New Roman"/>
                <w:sz w:val="24"/>
                <w:szCs w:val="24"/>
                <w:lang w:val="uk-UA" w:eastAsia="ru-RU"/>
              </w:rPr>
              <w:t>ми</w:t>
            </w:r>
            <w:r w:rsidRPr="009B47E7">
              <w:rPr>
                <w:rFonts w:ascii="Times New Roman" w:eastAsia="Times New Roman" w:hAnsi="Times New Roman" w:cs="Times New Roman"/>
                <w:color w:val="000000"/>
                <w:sz w:val="24"/>
                <w:szCs w:val="24"/>
                <w:lang w:val="uk-UA" w:eastAsia="ru-RU"/>
              </w:rPr>
              <w:t> та</w:t>
            </w:r>
            <w:r w:rsidRPr="009B47E7">
              <w:rPr>
                <w:rFonts w:ascii="Times New Roman" w:eastAsia="Times New Roman" w:hAnsi="Times New Roman" w:cs="Times New Roman"/>
                <w:sz w:val="24"/>
                <w:szCs w:val="24"/>
                <w:lang w:val="uk-UA" w:eastAsia="ru-RU"/>
              </w:rPr>
              <w:t>виконавчими органами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Покращення фізкультурно-оздоровчої та спортивно-масової роботи з учнівською молоддю</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6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745,00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26187,00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745,00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26187,00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745,00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26187,00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745,00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26187,00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745,00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25442,00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26187,00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3725,00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127210,00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130935,00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2.4. Інформатизація освіти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0"/>
        <w:gridCol w:w="1532"/>
        <w:gridCol w:w="1805"/>
        <w:gridCol w:w="1437"/>
        <w:gridCol w:w="1501"/>
        <w:gridCol w:w="2176"/>
        <w:gridCol w:w="1197"/>
        <w:gridCol w:w="2745"/>
        <w:gridCol w:w="996"/>
        <w:gridCol w:w="1532"/>
      </w:tblGrid>
      <w:tr w:rsidR="009B47E7" w:rsidRPr="009B47E7" w:rsidTr="009B47E7">
        <w:trPr>
          <w:trHeight w:val="640"/>
        </w:trPr>
        <w:tc>
          <w:tcPr>
            <w:tcW w:w="5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5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418"/>
        <w:gridCol w:w="2134"/>
        <w:gridCol w:w="2801"/>
        <w:gridCol w:w="1037"/>
        <w:gridCol w:w="940"/>
        <w:gridCol w:w="1093"/>
        <w:gridCol w:w="1169"/>
        <w:gridCol w:w="1038"/>
        <w:gridCol w:w="1169"/>
        <w:gridCol w:w="3652"/>
      </w:tblGrid>
      <w:tr w:rsidR="009B47E7" w:rsidRPr="009B47E7" w:rsidTr="009B47E7">
        <w:trPr>
          <w:trHeight w:val="390"/>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Організація та проведення навчання з питань ефективного використання мультимедійного обладнання, інформаційно-комунікаційних й інтерактивних технологій у навчально-виховному процесі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405,00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Підвищення рівня кваліфікації педагогічних працівників з питань використання ІКТ у навчально-виховному процесі</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2025,00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семінарів, тренінгів, «круглих столів», конференцій для педагогічних працівників різних категорій</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компетентності</w:t>
            </w:r>
            <w:r w:rsidRPr="009B47E7">
              <w:rPr>
                <w:rFonts w:ascii="Times New Roman" w:eastAsia="Times New Roman" w:hAnsi="Times New Roman" w:cs="Times New Roman"/>
                <w:sz w:val="24"/>
                <w:szCs w:val="24"/>
                <w:lang w:val="uk-UA" w:eastAsia="ru-RU"/>
              </w:rPr>
              <w:t>вчителів-предметників</w:t>
            </w:r>
            <w:proofErr w:type="spellEnd"/>
            <w:r w:rsidRPr="009B47E7">
              <w:rPr>
                <w:rFonts w:ascii="Times New Roman" w:eastAsia="Times New Roman" w:hAnsi="Times New Roman" w:cs="Times New Roman"/>
                <w:sz w:val="24"/>
                <w:szCs w:val="24"/>
                <w:lang w:val="uk-UA" w:eastAsia="ru-RU"/>
              </w:rPr>
              <w:t xml:space="preserve"> з питань використання ІКТ</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банку цифрових ресурсів (навчальні, методичні, дидактичні розробки) для забезпечення викладання навчальних предметів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Створення</w:t>
            </w:r>
            <w:r w:rsidRPr="009B47E7">
              <w:rPr>
                <w:rFonts w:ascii="Times New Roman" w:eastAsia="Times New Roman" w:hAnsi="Times New Roman" w:cs="Times New Roman"/>
                <w:spacing w:val="-20"/>
                <w:sz w:val="24"/>
                <w:szCs w:val="24"/>
                <w:lang w:val="uk-UA" w:eastAsia="ru-RU"/>
              </w:rPr>
              <w:t>інформаційної</w:t>
            </w:r>
            <w:r w:rsidRPr="009B47E7">
              <w:rPr>
                <w:rFonts w:ascii="Times New Roman" w:eastAsia="Times New Roman" w:hAnsi="Times New Roman" w:cs="Times New Roman"/>
                <w:sz w:val="24"/>
                <w:szCs w:val="24"/>
                <w:lang w:val="uk-UA" w:eastAsia="ru-RU"/>
              </w:rPr>
              <w:t>системи</w:t>
            </w:r>
            <w:proofErr w:type="spellEnd"/>
            <w:r w:rsidRPr="009B47E7">
              <w:rPr>
                <w:rFonts w:ascii="Times New Roman" w:eastAsia="Times New Roman" w:hAnsi="Times New Roman" w:cs="Times New Roman"/>
                <w:sz w:val="24"/>
                <w:szCs w:val="24"/>
                <w:lang w:val="uk-UA" w:eastAsia="ru-RU"/>
              </w:rPr>
              <w:t xml:space="preserve"> забезпечення освітнього процесу</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дистанційних курсів для педагогічних працівників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Підвищення </w:t>
            </w:r>
            <w:proofErr w:type="spellStart"/>
            <w:r w:rsidRPr="009B47E7">
              <w:rPr>
                <w:rFonts w:ascii="Times New Roman" w:eastAsia="Times New Roman" w:hAnsi="Times New Roman" w:cs="Times New Roman"/>
                <w:sz w:val="24"/>
                <w:szCs w:val="24"/>
                <w:lang w:val="uk-UA" w:eastAsia="ru-RU"/>
              </w:rPr>
              <w:t>професійної</w:t>
            </w:r>
            <w:r w:rsidRPr="009B47E7">
              <w:rPr>
                <w:rFonts w:ascii="Times New Roman" w:eastAsia="Times New Roman" w:hAnsi="Times New Roman" w:cs="Times New Roman"/>
                <w:spacing w:val="-20"/>
                <w:sz w:val="24"/>
                <w:szCs w:val="24"/>
                <w:lang w:val="uk-UA" w:eastAsia="ru-RU"/>
              </w:rPr>
              <w:t>компетентності</w:t>
            </w:r>
            <w:r w:rsidRPr="009B47E7">
              <w:rPr>
                <w:rFonts w:ascii="Times New Roman" w:eastAsia="Times New Roman" w:hAnsi="Times New Roman" w:cs="Times New Roman"/>
                <w:sz w:val="24"/>
                <w:szCs w:val="24"/>
                <w:lang w:val="uk-UA" w:eastAsia="ru-RU"/>
              </w:rPr>
              <w:t>вчителів</w:t>
            </w:r>
            <w:proofErr w:type="spellEnd"/>
            <w:r w:rsidRPr="009B47E7">
              <w:rPr>
                <w:rFonts w:ascii="Times New Roman" w:eastAsia="Times New Roman" w:hAnsi="Times New Roman" w:cs="Times New Roman"/>
                <w:sz w:val="24"/>
                <w:szCs w:val="24"/>
                <w:lang w:val="uk-UA" w:eastAsia="ru-RU"/>
              </w:rPr>
              <w:t xml:space="preserve"> інформатики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675,00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Організація та проведення професійних </w:t>
            </w:r>
            <w:r w:rsidRPr="009B47E7">
              <w:rPr>
                <w:rFonts w:ascii="Times New Roman" w:eastAsia="Times New Roman" w:hAnsi="Times New Roman" w:cs="Times New Roman"/>
                <w:sz w:val="24"/>
                <w:szCs w:val="24"/>
                <w:lang w:val="uk-UA" w:eastAsia="ru-RU"/>
              </w:rPr>
              <w:lastRenderedPageBreak/>
              <w:t>конкурсів для вчителів інформатики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w:t>
            </w:r>
            <w:r w:rsidRPr="009B47E7">
              <w:rPr>
                <w:rFonts w:ascii="Times New Roman" w:eastAsia="Times New Roman" w:hAnsi="Times New Roman" w:cs="Times New Roman"/>
                <w:sz w:val="24"/>
                <w:szCs w:val="24"/>
                <w:lang w:val="uk-UA" w:eastAsia="ru-RU"/>
              </w:rPr>
              <w:lastRenderedPageBreak/>
              <w:t>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грамотності педагогічних працівників з питань використання ІКТ</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Організація та проведення обласного фестивалю з комп’ютерної графіки та анімації</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Підвищення </w:t>
            </w:r>
            <w:proofErr w:type="spellStart"/>
            <w:r w:rsidRPr="009B47E7">
              <w:rPr>
                <w:rFonts w:ascii="Times New Roman" w:eastAsia="Times New Roman" w:hAnsi="Times New Roman" w:cs="Times New Roman"/>
                <w:sz w:val="24"/>
                <w:szCs w:val="24"/>
                <w:lang w:val="uk-UA" w:eastAsia="ru-RU"/>
              </w:rPr>
              <w:t>грамотності</w:t>
            </w:r>
            <w:r w:rsidRPr="009B47E7">
              <w:rPr>
                <w:rFonts w:ascii="Times New Roman" w:eastAsia="Times New Roman" w:hAnsi="Times New Roman" w:cs="Times New Roman"/>
                <w:spacing w:val="-20"/>
                <w:sz w:val="24"/>
                <w:szCs w:val="24"/>
                <w:lang w:val="uk-UA" w:eastAsia="ru-RU"/>
              </w:rPr>
              <w:t>учнів</w:t>
            </w:r>
            <w:proofErr w:type="spellEnd"/>
            <w:r w:rsidRPr="009B47E7">
              <w:rPr>
                <w:rFonts w:ascii="Times New Roman" w:eastAsia="Times New Roman" w:hAnsi="Times New Roman" w:cs="Times New Roman"/>
                <w:spacing w:val="-20"/>
                <w:sz w:val="24"/>
                <w:szCs w:val="24"/>
                <w:lang w:val="uk-UA" w:eastAsia="ru-RU"/>
              </w:rPr>
              <w:t xml:space="preserve"> з </w:t>
            </w:r>
            <w:proofErr w:type="spellStart"/>
            <w:r w:rsidRPr="009B47E7">
              <w:rPr>
                <w:rFonts w:ascii="Times New Roman" w:eastAsia="Times New Roman" w:hAnsi="Times New Roman" w:cs="Times New Roman"/>
                <w:spacing w:val="-20"/>
                <w:sz w:val="24"/>
                <w:szCs w:val="24"/>
                <w:lang w:val="uk-UA" w:eastAsia="ru-RU"/>
              </w:rPr>
              <w:t>питань</w:t>
            </w:r>
            <w:r w:rsidRPr="009B47E7">
              <w:rPr>
                <w:rFonts w:ascii="Times New Roman" w:eastAsia="Times New Roman" w:hAnsi="Times New Roman" w:cs="Times New Roman"/>
                <w:sz w:val="24"/>
                <w:szCs w:val="24"/>
                <w:lang w:val="uk-UA" w:eastAsia="ru-RU"/>
              </w:rPr>
              <w:t>використання</w:t>
            </w:r>
            <w:proofErr w:type="spellEnd"/>
            <w:r w:rsidRPr="009B47E7">
              <w:rPr>
                <w:rFonts w:ascii="Times New Roman" w:eastAsia="Times New Roman" w:hAnsi="Times New Roman" w:cs="Times New Roman"/>
                <w:sz w:val="24"/>
                <w:szCs w:val="24"/>
                <w:lang w:val="uk-UA" w:eastAsia="ru-RU"/>
              </w:rPr>
              <w:t xml:space="preserve"> ІКТ</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5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Програмне та технічне забезпечення дистанційного навчання й спілкування в синхронному режимі окремих </w:t>
            </w:r>
            <w:r w:rsidRPr="009B47E7">
              <w:rPr>
                <w:rFonts w:ascii="Times New Roman" w:eastAsia="Times New Roman" w:hAnsi="Times New Roman" w:cs="Times New Roman"/>
                <w:sz w:val="24"/>
                <w:szCs w:val="24"/>
                <w:lang w:val="uk-UA" w:eastAsia="ru-RU"/>
              </w:rPr>
              <w:lastRenderedPageBreak/>
              <w:t>категорій дітей</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 xml:space="preserve">«ХАРКІВСЬКА </w:t>
            </w:r>
            <w:r w:rsidRPr="009B47E7">
              <w:rPr>
                <w:rFonts w:ascii="Times New Roman" w:eastAsia="Times New Roman" w:hAnsi="Times New Roman" w:cs="Times New Roman"/>
                <w:color w:val="000000"/>
                <w:sz w:val="24"/>
                <w:szCs w:val="24"/>
                <w:lang w:val="uk-UA" w:eastAsia="ru-RU"/>
              </w:rPr>
              <w:lastRenderedPageBreak/>
              <w:t>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Створення системи дистанційного навчання, у тому числі для осіб з особливими освітніми потребами та дітей, які перебувають </w:t>
            </w:r>
            <w:proofErr w:type="spellStart"/>
            <w:r w:rsidRPr="009B47E7">
              <w:rPr>
                <w:rFonts w:ascii="Times New Roman" w:eastAsia="Times New Roman" w:hAnsi="Times New Roman" w:cs="Times New Roman"/>
                <w:sz w:val="24"/>
                <w:szCs w:val="24"/>
                <w:lang w:val="uk-UA" w:eastAsia="ru-RU"/>
              </w:rPr>
              <w:t>на</w:t>
            </w:r>
            <w:r w:rsidRPr="009B47E7">
              <w:rPr>
                <w:rFonts w:ascii="Times New Roman" w:eastAsia="Times New Roman" w:hAnsi="Times New Roman" w:cs="Times New Roman"/>
                <w:spacing w:val="-20"/>
                <w:sz w:val="24"/>
                <w:szCs w:val="24"/>
                <w:lang w:val="uk-UA" w:eastAsia="ru-RU"/>
              </w:rPr>
              <w:t>довготривалому</w:t>
            </w:r>
            <w:r w:rsidRPr="009B47E7">
              <w:rPr>
                <w:rFonts w:ascii="Times New Roman" w:eastAsia="Times New Roman" w:hAnsi="Times New Roman" w:cs="Times New Roman"/>
                <w:sz w:val="24"/>
                <w:szCs w:val="24"/>
                <w:lang w:val="uk-UA" w:eastAsia="ru-RU"/>
              </w:rPr>
              <w:t>лікуванні</w:t>
            </w:r>
            <w:proofErr w:type="spellEnd"/>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загальноосвітніх навчальних закладів широкосмуговим доступом до мережі Інтернет</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 </w:t>
            </w:r>
            <w:r w:rsidRPr="009B47E7">
              <w:rPr>
                <w:rFonts w:ascii="Times New Roman" w:eastAsia="Times New Roman" w:hAnsi="Times New Roman" w:cs="Times New Roman"/>
                <w:sz w:val="24"/>
                <w:szCs w:val="24"/>
                <w:lang w:val="uk-UA" w:eastAsia="ru-RU"/>
              </w:rPr>
              <w:t>спільно з районними державними адміністраціями та виконавчими органами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Вільний доступ навчальних закладів до </w:t>
            </w:r>
            <w:proofErr w:type="spellStart"/>
            <w:r w:rsidRPr="009B47E7">
              <w:rPr>
                <w:rFonts w:ascii="Times New Roman" w:eastAsia="Times New Roman" w:hAnsi="Times New Roman" w:cs="Times New Roman"/>
                <w:sz w:val="24"/>
                <w:szCs w:val="24"/>
                <w:lang w:val="uk-UA" w:eastAsia="ru-RU"/>
              </w:rPr>
              <w:t>світових</w:t>
            </w:r>
            <w:r w:rsidRPr="009B47E7">
              <w:rPr>
                <w:rFonts w:ascii="Times New Roman" w:eastAsia="Times New Roman" w:hAnsi="Times New Roman" w:cs="Times New Roman"/>
                <w:spacing w:val="-20"/>
                <w:sz w:val="24"/>
                <w:szCs w:val="24"/>
                <w:lang w:val="uk-UA" w:eastAsia="ru-RU"/>
              </w:rPr>
              <w:t>інформаційних</w:t>
            </w:r>
            <w:r w:rsidRPr="009B47E7">
              <w:rPr>
                <w:rFonts w:ascii="Times New Roman" w:eastAsia="Times New Roman" w:hAnsi="Times New Roman" w:cs="Times New Roman"/>
                <w:sz w:val="24"/>
                <w:szCs w:val="24"/>
                <w:lang w:val="uk-UA" w:eastAsia="ru-RU"/>
              </w:rPr>
              <w:t>ресурсів</w:t>
            </w:r>
            <w:proofErr w:type="spellEnd"/>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3335,00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3335,00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3335,00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3335,00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3335,00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16675,00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lastRenderedPageBreak/>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2.5. Регіональний моніторинг та оцінка якості функціонування системи загальної середньої освіти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0"/>
        <w:gridCol w:w="1532"/>
        <w:gridCol w:w="1805"/>
        <w:gridCol w:w="1437"/>
        <w:gridCol w:w="1501"/>
        <w:gridCol w:w="2176"/>
        <w:gridCol w:w="1197"/>
        <w:gridCol w:w="2745"/>
        <w:gridCol w:w="996"/>
        <w:gridCol w:w="1532"/>
      </w:tblGrid>
      <w:tr w:rsidR="009B47E7" w:rsidRPr="009B47E7" w:rsidTr="009B47E7">
        <w:trPr>
          <w:trHeight w:val="640"/>
        </w:trPr>
        <w:tc>
          <w:tcPr>
            <w:tcW w:w="5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5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14"/>
        <w:gridCol w:w="2261"/>
        <w:gridCol w:w="2801"/>
        <w:gridCol w:w="1347"/>
        <w:gridCol w:w="1302"/>
        <w:gridCol w:w="1175"/>
        <w:gridCol w:w="1103"/>
        <w:gridCol w:w="1516"/>
        <w:gridCol w:w="1167"/>
        <w:gridCol w:w="2265"/>
      </w:tblGrid>
      <w:tr w:rsidR="009B47E7" w:rsidRPr="009B47E7" w:rsidTr="009B47E7">
        <w:trPr>
          <w:trHeight w:val="391"/>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регіональних і локальних моніторингових досліджень якості освіти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08"/>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Розроблення на регіональному рівні системи показників якості освіти, що відображають умови, процеси та освітні результати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105,00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Проведення методичних семінарів-тренінгів для </w:t>
            </w:r>
            <w:proofErr w:type="spellStart"/>
            <w:r w:rsidRPr="009B47E7">
              <w:rPr>
                <w:rFonts w:ascii="Times New Roman" w:eastAsia="Times New Roman" w:hAnsi="Times New Roman" w:cs="Times New Roman"/>
                <w:sz w:val="24"/>
                <w:szCs w:val="24"/>
                <w:lang w:val="uk-UA" w:eastAsia="ru-RU"/>
              </w:rPr>
              <w:t>вчителів-предметників</w:t>
            </w:r>
            <w:proofErr w:type="spellEnd"/>
            <w:r w:rsidRPr="009B47E7">
              <w:rPr>
                <w:rFonts w:ascii="Times New Roman" w:eastAsia="Times New Roman" w:hAnsi="Times New Roman" w:cs="Times New Roman"/>
                <w:sz w:val="24"/>
                <w:szCs w:val="24"/>
                <w:lang w:val="uk-UA" w:eastAsia="ru-RU"/>
              </w:rPr>
              <w:t xml:space="preserve"> щодо оцінювання рівня знань учасників навчально-виховного процесу</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 xml:space="preserve">«ХАРКІВСЬКА АКАДЕМІЯ </w:t>
            </w:r>
            <w:r w:rsidRPr="009B47E7">
              <w:rPr>
                <w:rFonts w:ascii="Times New Roman" w:eastAsia="Times New Roman" w:hAnsi="Times New Roman" w:cs="Times New Roman"/>
                <w:color w:val="000000"/>
                <w:sz w:val="24"/>
                <w:szCs w:val="24"/>
                <w:lang w:val="uk-UA" w:eastAsia="ru-RU"/>
              </w:rPr>
              <w:lastRenderedPageBreak/>
              <w:t>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36,00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108"/>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Удосконалення</w:t>
            </w:r>
            <w:r w:rsidRPr="009B47E7">
              <w:rPr>
                <w:rFonts w:ascii="Times New Roman" w:eastAsia="Times New Roman" w:hAnsi="Times New Roman" w:cs="Times New Roman"/>
                <w:sz w:val="24"/>
                <w:szCs w:val="24"/>
                <w:lang w:val="uk-UA" w:eastAsia="ru-RU"/>
              </w:rPr>
              <w:t>системи</w:t>
            </w:r>
            <w:proofErr w:type="spellEnd"/>
            <w:r w:rsidRPr="009B47E7">
              <w:rPr>
                <w:rFonts w:ascii="Times New Roman" w:eastAsia="Times New Roman" w:hAnsi="Times New Roman" w:cs="Times New Roman"/>
                <w:sz w:val="24"/>
                <w:szCs w:val="24"/>
                <w:lang w:val="uk-UA" w:eastAsia="ru-RU"/>
              </w:rPr>
              <w:t xml:space="preserve"> зовнішнього незалежного оцінювання та моніторингу якості освіти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192,00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192,00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61,00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61,00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61,00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297,00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 </w:t>
      </w:r>
    </w:p>
    <w:p w:rsidR="009B47E7" w:rsidRPr="009B47E7" w:rsidRDefault="009B47E7" w:rsidP="009B47E7">
      <w:pPr>
        <w:keepNext/>
        <w:spacing w:before="240" w:after="60" w:line="240" w:lineRule="auto"/>
        <w:ind w:left="2124" w:firstLine="708"/>
        <w:outlineLvl w:val="2"/>
        <w:rPr>
          <w:rFonts w:ascii="Cambria" w:eastAsia="Times New Roman" w:hAnsi="Cambria" w:cs="Times New Roman"/>
          <w:b/>
          <w:bCs/>
          <w:color w:val="000000"/>
          <w:sz w:val="26"/>
          <w:szCs w:val="26"/>
          <w:lang w:eastAsia="ru-RU"/>
        </w:rPr>
      </w:pPr>
      <w:r w:rsidRPr="009B47E7">
        <w:rPr>
          <w:rFonts w:ascii="Times New Roman" w:eastAsia="Times New Roman" w:hAnsi="Times New Roman" w:cs="Times New Roman"/>
          <w:b/>
          <w:bCs/>
          <w:color w:val="000000"/>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keepNext/>
        <w:spacing w:before="240" w:after="60" w:line="240" w:lineRule="auto"/>
        <w:ind w:left="2124" w:firstLine="708"/>
        <w:outlineLvl w:val="2"/>
        <w:rPr>
          <w:rFonts w:ascii="Cambria" w:eastAsia="Times New Roman" w:hAnsi="Cambria" w:cs="Times New Roman"/>
          <w:b/>
          <w:bCs/>
          <w:color w:val="000000"/>
          <w:sz w:val="26"/>
          <w:szCs w:val="26"/>
          <w:lang w:eastAsia="ru-RU"/>
        </w:rPr>
      </w:pPr>
      <w:r w:rsidRPr="009B47E7">
        <w:rPr>
          <w:rFonts w:ascii="Times New Roman" w:eastAsia="Times New Roman" w:hAnsi="Times New Roman" w:cs="Times New Roman"/>
          <w:b/>
          <w:bCs/>
          <w:color w:val="000000"/>
          <w:sz w:val="24"/>
          <w:szCs w:val="24"/>
          <w:lang w:val="uk-UA" w:eastAsia="ru-RU"/>
        </w:rPr>
        <w:t> </w:t>
      </w:r>
    </w:p>
    <w:p w:rsidR="009B47E7" w:rsidRPr="009B47E7" w:rsidRDefault="009B47E7" w:rsidP="009B47E7">
      <w:pPr>
        <w:keepNext/>
        <w:spacing w:before="240" w:after="60" w:line="240" w:lineRule="auto"/>
        <w:ind w:left="2124" w:firstLine="708"/>
        <w:outlineLvl w:val="2"/>
        <w:rPr>
          <w:rFonts w:ascii="Cambria" w:eastAsia="Times New Roman" w:hAnsi="Cambria" w:cs="Times New Roman"/>
          <w:b/>
          <w:bCs/>
          <w:color w:val="000000"/>
          <w:sz w:val="26"/>
          <w:szCs w:val="26"/>
          <w:lang w:eastAsia="ru-RU"/>
        </w:rPr>
      </w:pPr>
      <w:r w:rsidRPr="009B47E7">
        <w:rPr>
          <w:rFonts w:ascii="Times New Roman" w:eastAsia="Times New Roman" w:hAnsi="Times New Roman" w:cs="Times New Roman"/>
          <w:b/>
          <w:bCs/>
          <w:color w:val="000000"/>
          <w:sz w:val="24"/>
          <w:szCs w:val="24"/>
          <w:lang w:val="uk-UA" w:eastAsia="ru-RU"/>
        </w:rPr>
        <w:t>2.6. Матеріально-технічний розвиток загальноосвітніх навчальних закладів</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58"/>
        <w:gridCol w:w="1986"/>
        <w:gridCol w:w="1952"/>
        <w:gridCol w:w="1500"/>
        <w:gridCol w:w="1525"/>
        <w:gridCol w:w="1268"/>
        <w:gridCol w:w="1238"/>
        <w:gridCol w:w="2745"/>
        <w:gridCol w:w="1139"/>
        <w:gridCol w:w="1540"/>
      </w:tblGrid>
      <w:tr w:rsidR="009B47E7" w:rsidRPr="009B47E7" w:rsidTr="009B47E7">
        <w:trPr>
          <w:trHeight w:val="315"/>
        </w:trPr>
        <w:tc>
          <w:tcPr>
            <w:tcW w:w="5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4"/>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(тис. грн.)</w:t>
            </w:r>
          </w:p>
        </w:tc>
        <w:tc>
          <w:tcPr>
            <w:tcW w:w="15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7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78"/>
        <w:gridCol w:w="2838"/>
        <w:gridCol w:w="3510"/>
        <w:gridCol w:w="1559"/>
        <w:gridCol w:w="1548"/>
        <w:gridCol w:w="1287"/>
        <w:gridCol w:w="1276"/>
        <w:gridCol w:w="1843"/>
        <w:gridCol w:w="1275"/>
        <w:gridCol w:w="7922"/>
      </w:tblGrid>
      <w:tr w:rsidR="009B47E7" w:rsidRPr="009B47E7" w:rsidTr="009B47E7">
        <w:trPr>
          <w:trHeight w:val="475"/>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786"/>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Будівництво, завершення будівництва, </w:t>
            </w:r>
            <w:r w:rsidRPr="009B47E7">
              <w:rPr>
                <w:rFonts w:ascii="Times New Roman" w:eastAsia="Times New Roman" w:hAnsi="Times New Roman" w:cs="Times New Roman"/>
                <w:sz w:val="24"/>
                <w:szCs w:val="24"/>
                <w:lang w:val="uk-UA" w:eastAsia="ru-RU"/>
              </w:rPr>
              <w:lastRenderedPageBreak/>
              <w:t>реконструкція загальноосвітніх навчальних закладів області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w:t>
            </w:r>
            <w:r w:rsidRPr="009B47E7">
              <w:rPr>
                <w:rFonts w:ascii="Times New Roman" w:eastAsia="Times New Roman" w:hAnsi="Times New Roman" w:cs="Times New Roman"/>
                <w:sz w:val="24"/>
                <w:szCs w:val="24"/>
                <w:lang w:val="uk-UA" w:eastAsia="ru-RU"/>
              </w:rPr>
              <w:lastRenderedPageBreak/>
              <w:t>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сучасної матеріально-технічної бази системи  загальної середньої освіти</w:t>
            </w:r>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14400,00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4320,00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2880,00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17280,00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5180,00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3460,00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25920,00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20736,00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6221,00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4147,00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31104,00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74416,00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22321,00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14887,00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111624,00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8"/>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Будівництво спортивних зал, фізкультурно-оздоровчих комплексів,  спортивних майданчиків для проведення спортивно-масових заходів для учнів загальноосвітніх навчальних закладів області</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Покращення умов </w:t>
            </w:r>
            <w:proofErr w:type="spellStart"/>
            <w:r w:rsidRPr="009B47E7">
              <w:rPr>
                <w:rFonts w:ascii="Times New Roman" w:eastAsia="Times New Roman" w:hAnsi="Times New Roman" w:cs="Times New Roman"/>
                <w:sz w:val="24"/>
                <w:szCs w:val="24"/>
                <w:lang w:val="uk-UA" w:eastAsia="ru-RU"/>
              </w:rPr>
              <w:t>розвиткуфізкультурно-оздоровчої</w:t>
            </w:r>
            <w:proofErr w:type="spellEnd"/>
            <w:r w:rsidRPr="009B47E7">
              <w:rPr>
                <w:rFonts w:ascii="Times New Roman" w:eastAsia="Times New Roman" w:hAnsi="Times New Roman" w:cs="Times New Roman"/>
                <w:sz w:val="24"/>
                <w:szCs w:val="24"/>
                <w:lang w:val="uk-UA" w:eastAsia="ru-RU"/>
              </w:rPr>
              <w:t xml:space="preserve"> та спортивно-масової роботи в навчальних закладах</w:t>
            </w:r>
          </w:p>
        </w:tc>
      </w:tr>
      <w:tr w:rsidR="009B47E7" w:rsidRPr="009B47E7" w:rsidTr="009B47E7">
        <w:trPr>
          <w:trHeight w:val="12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2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2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2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1900,00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2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1250,00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2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2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27150,00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5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28800,00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3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34560,00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38010,00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41472,00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45072,00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148832,00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165332,00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578"/>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Капітальний ремонт приміщень, будівель  та </w:t>
            </w:r>
            <w:r w:rsidRPr="009B47E7">
              <w:rPr>
                <w:rFonts w:ascii="Times New Roman" w:eastAsia="Times New Roman" w:hAnsi="Times New Roman" w:cs="Times New Roman"/>
                <w:sz w:val="24"/>
                <w:szCs w:val="24"/>
                <w:lang w:val="uk-UA" w:eastAsia="ru-RU"/>
              </w:rPr>
              <w:lastRenderedPageBreak/>
              <w:t>систем життєзабезпечення загальноосвітніх навчальних закладів області</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w:t>
            </w:r>
            <w:r w:rsidRPr="009B47E7">
              <w:rPr>
                <w:rFonts w:ascii="Times New Roman" w:eastAsia="Times New Roman" w:hAnsi="Times New Roman" w:cs="Times New Roman"/>
                <w:sz w:val="24"/>
                <w:szCs w:val="24"/>
                <w:lang w:val="uk-UA" w:eastAsia="ru-RU"/>
              </w:rPr>
              <w:lastRenderedPageBreak/>
              <w:t>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належних умов для навчання учнів </w:t>
            </w:r>
            <w:proofErr w:type="spellStart"/>
            <w:r w:rsidRPr="009B47E7">
              <w:rPr>
                <w:rFonts w:ascii="Times New Roman" w:eastAsia="Times New Roman" w:hAnsi="Times New Roman" w:cs="Times New Roman"/>
                <w:color w:val="000000"/>
                <w:sz w:val="24"/>
                <w:szCs w:val="24"/>
                <w:lang w:val="uk-UA" w:eastAsia="ru-RU"/>
              </w:rPr>
              <w:t>у </w:t>
            </w:r>
            <w:r w:rsidRPr="009B47E7">
              <w:rPr>
                <w:rFonts w:ascii="Times New Roman" w:eastAsia="Times New Roman" w:hAnsi="Times New Roman" w:cs="Times New Roman"/>
                <w:color w:val="000000"/>
                <w:spacing w:val="-20"/>
                <w:sz w:val="24"/>
                <w:szCs w:val="24"/>
                <w:lang w:val="uk-UA" w:eastAsia="ru-RU"/>
              </w:rPr>
              <w:t>загальноосвітніх</w:t>
            </w:r>
            <w:r w:rsidRPr="009B47E7">
              <w:rPr>
                <w:rFonts w:ascii="Times New Roman" w:eastAsia="Times New Roman" w:hAnsi="Times New Roman" w:cs="Times New Roman"/>
                <w:color w:val="000000"/>
                <w:sz w:val="24"/>
                <w:szCs w:val="24"/>
                <w:lang w:val="uk-UA" w:eastAsia="ru-RU"/>
              </w:rPr>
              <w:t>навчальн</w:t>
            </w:r>
            <w:proofErr w:type="spellEnd"/>
            <w:r w:rsidRPr="009B47E7">
              <w:rPr>
                <w:rFonts w:ascii="Times New Roman" w:eastAsia="Times New Roman" w:hAnsi="Times New Roman" w:cs="Times New Roman"/>
                <w:color w:val="000000"/>
                <w:sz w:val="24"/>
                <w:szCs w:val="24"/>
                <w:lang w:val="uk-UA" w:eastAsia="ru-RU"/>
              </w:rPr>
              <w:t>их закладах</w:t>
            </w: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2880,00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3880,00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3456,00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4456,00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4147,20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5147,20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14883,20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19883,20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60"/>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Придбання шкільних автобусів для поповнення та оновлення існуючого парку шкільних автобусів, у тому числі спеціальних,  обладнання транспортних засобів пристроями супутникової навігації та </w:t>
            </w:r>
            <w:proofErr w:type="spellStart"/>
            <w:r w:rsidRPr="009B47E7">
              <w:rPr>
                <w:rFonts w:ascii="Times New Roman" w:eastAsia="Times New Roman" w:hAnsi="Times New Roman" w:cs="Times New Roman"/>
                <w:sz w:val="24"/>
                <w:szCs w:val="24"/>
                <w:lang w:val="uk-UA" w:eastAsia="ru-RU"/>
              </w:rPr>
              <w:t>відеореєстрації</w:t>
            </w:r>
            <w:proofErr w:type="spellEnd"/>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районними державними адміністраціями</w:t>
            </w:r>
            <w:r w:rsidRPr="009B47E7">
              <w:rPr>
                <w:rFonts w:ascii="Times New Roman" w:eastAsia="Times New Roman" w:hAnsi="Times New Roman" w:cs="Times New Roman"/>
                <w:color w:val="000000"/>
                <w:sz w:val="24"/>
                <w:szCs w:val="24"/>
                <w:lang w:val="uk-UA" w:eastAsia="ru-RU"/>
              </w:rPr>
              <w:t>та </w:t>
            </w:r>
            <w:r w:rsidRPr="009B47E7">
              <w:rPr>
                <w:rFonts w:ascii="Times New Roman" w:eastAsia="Times New Roman" w:hAnsi="Times New Roman" w:cs="Times New Roman"/>
                <w:sz w:val="24"/>
                <w:szCs w:val="24"/>
                <w:lang w:val="uk-UA" w:eastAsia="ru-RU"/>
              </w:rPr>
              <w:t>виконавчими органами місцевих рад</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регулярного перевезення учасників навчально-виховного процесу до навчальних закладів сільських районів області у тому числі дітей з обмеженими фізичними можливостями</w:t>
            </w:r>
          </w:p>
        </w:tc>
      </w:tr>
      <w:tr w:rsidR="009B47E7" w:rsidRPr="009B47E7" w:rsidTr="009B47E7">
        <w:trPr>
          <w:trHeight w:val="40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60"/>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Оснащення сучасним обладнанням (апаратура, прилади, пристрої, пристосування тощо) навчальних кабінетів </w:t>
            </w:r>
            <w:r w:rsidRPr="009B47E7">
              <w:rPr>
                <w:rFonts w:ascii="Times New Roman" w:eastAsia="Times New Roman" w:hAnsi="Times New Roman" w:cs="Times New Roman"/>
                <w:sz w:val="24"/>
                <w:szCs w:val="24"/>
                <w:lang w:val="uk-UA" w:eastAsia="ru-RU"/>
              </w:rPr>
              <w:lastRenderedPageBreak/>
              <w:t>хімії, біології, фізики, географії та математики в загальноосвітніх навчальних закладах області</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 спільно з районними державними адміністраціями</w:t>
            </w:r>
            <w:r w:rsidRPr="009B47E7">
              <w:rPr>
                <w:rFonts w:ascii="Times New Roman" w:eastAsia="Times New Roman" w:hAnsi="Times New Roman" w:cs="Times New Roman"/>
                <w:color w:val="000000"/>
                <w:sz w:val="24"/>
                <w:szCs w:val="24"/>
                <w:lang w:val="uk-UA" w:eastAsia="ru-RU"/>
              </w:rPr>
              <w:t>та </w:t>
            </w:r>
            <w:r w:rsidRPr="009B47E7">
              <w:rPr>
                <w:rFonts w:ascii="Times New Roman" w:eastAsia="Times New Roman" w:hAnsi="Times New Roman" w:cs="Times New Roman"/>
                <w:sz w:val="24"/>
                <w:szCs w:val="24"/>
                <w:lang w:val="uk-UA" w:eastAsia="ru-RU"/>
              </w:rPr>
              <w:t xml:space="preserve">виконавчими </w:t>
            </w:r>
            <w:r w:rsidRPr="009B47E7">
              <w:rPr>
                <w:rFonts w:ascii="Times New Roman" w:eastAsia="Times New Roman" w:hAnsi="Times New Roman" w:cs="Times New Roman"/>
                <w:sz w:val="24"/>
                <w:szCs w:val="24"/>
                <w:lang w:val="uk-UA" w:eastAsia="ru-RU"/>
              </w:rPr>
              <w:lastRenderedPageBreak/>
              <w:t>органами місцевих рад</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1707,20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якості надання природничо-математичної освіти</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1707,20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1707,20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6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1707,20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853,60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1707,20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4268,00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4268,00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8536,00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606"/>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загальноосвітніх навчальних закладів області комп’ютерною технікою, мультимедійним обладнанням для забезпечення навчально-виховного процесу</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районними державними адміністраціями та виконавчими органами місцевих рад</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Покращення </w:t>
            </w:r>
            <w:proofErr w:type="spellStart"/>
            <w:r w:rsidRPr="009B47E7">
              <w:rPr>
                <w:rFonts w:ascii="Times New Roman" w:eastAsia="Times New Roman" w:hAnsi="Times New Roman" w:cs="Times New Roman"/>
                <w:sz w:val="24"/>
                <w:szCs w:val="24"/>
                <w:lang w:val="uk-UA" w:eastAsia="ru-RU"/>
              </w:rPr>
              <w:t>рівня</w:t>
            </w:r>
            <w:r w:rsidRPr="009B47E7">
              <w:rPr>
                <w:rFonts w:ascii="Times New Roman" w:eastAsia="Times New Roman" w:hAnsi="Times New Roman" w:cs="Times New Roman"/>
                <w:spacing w:val="-20"/>
                <w:sz w:val="24"/>
                <w:szCs w:val="24"/>
                <w:lang w:val="uk-UA" w:eastAsia="ru-RU"/>
              </w:rPr>
              <w:t>забезпеченостізагальноосвітніх</w:t>
            </w:r>
            <w:r w:rsidRPr="009B47E7">
              <w:rPr>
                <w:rFonts w:ascii="Times New Roman" w:eastAsia="Times New Roman" w:hAnsi="Times New Roman" w:cs="Times New Roman"/>
                <w:sz w:val="24"/>
                <w:szCs w:val="24"/>
                <w:lang w:val="uk-UA" w:eastAsia="ru-RU"/>
              </w:rPr>
              <w:t>навчальних</w:t>
            </w:r>
            <w:proofErr w:type="spellEnd"/>
            <w:r w:rsidRPr="009B47E7">
              <w:rPr>
                <w:rFonts w:ascii="Times New Roman" w:eastAsia="Times New Roman" w:hAnsi="Times New Roman" w:cs="Times New Roman"/>
                <w:sz w:val="24"/>
                <w:szCs w:val="24"/>
                <w:lang w:val="uk-UA" w:eastAsia="ru-RU"/>
              </w:rPr>
              <w:t xml:space="preserve"> закладів </w:t>
            </w:r>
            <w:proofErr w:type="spellStart"/>
            <w:r w:rsidRPr="009B47E7">
              <w:rPr>
                <w:rFonts w:ascii="Times New Roman" w:eastAsia="Times New Roman" w:hAnsi="Times New Roman" w:cs="Times New Roman"/>
                <w:sz w:val="24"/>
                <w:szCs w:val="24"/>
                <w:lang w:val="uk-UA" w:eastAsia="ru-RU"/>
              </w:rPr>
              <w:t>навчальними</w:t>
            </w:r>
            <w:r w:rsidRPr="009B47E7">
              <w:rPr>
                <w:rFonts w:ascii="Times New Roman" w:eastAsia="Times New Roman" w:hAnsi="Times New Roman" w:cs="Times New Roman"/>
                <w:spacing w:val="-20"/>
                <w:sz w:val="24"/>
                <w:szCs w:val="24"/>
                <w:lang w:val="uk-UA" w:eastAsia="ru-RU"/>
              </w:rPr>
              <w:t>комп'ютерними</w:t>
            </w:r>
            <w:r w:rsidRPr="009B47E7">
              <w:rPr>
                <w:rFonts w:ascii="Times New Roman" w:eastAsia="Times New Roman" w:hAnsi="Times New Roman" w:cs="Times New Roman"/>
                <w:sz w:val="24"/>
                <w:szCs w:val="24"/>
                <w:lang w:val="uk-UA" w:eastAsia="ru-RU"/>
              </w:rPr>
              <w:t>комплексами</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та</w:t>
            </w:r>
            <w:r w:rsidRPr="009B47E7">
              <w:rPr>
                <w:rFonts w:ascii="Times New Roman" w:eastAsia="Times New Roman" w:hAnsi="Times New Roman" w:cs="Times New Roman"/>
                <w:spacing w:val="-20"/>
                <w:sz w:val="24"/>
                <w:szCs w:val="24"/>
                <w:lang w:val="uk-UA" w:eastAsia="ru-RU"/>
              </w:rPr>
              <w:t>мультимедійним</w:t>
            </w:r>
            <w:r w:rsidRPr="009B47E7">
              <w:rPr>
                <w:rFonts w:ascii="Times New Roman" w:eastAsia="Times New Roman" w:hAnsi="Times New Roman" w:cs="Times New Roman"/>
                <w:sz w:val="24"/>
                <w:szCs w:val="24"/>
                <w:lang w:val="uk-UA" w:eastAsia="ru-RU"/>
              </w:rPr>
              <w:t>обладнанням</w:t>
            </w:r>
            <w:proofErr w:type="spellEnd"/>
          </w:p>
        </w:tc>
      </w:tr>
      <w:tr w:rsidR="009B47E7" w:rsidRPr="009B47E7" w:rsidTr="009B47E7">
        <w:trPr>
          <w:trHeight w:val="55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6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8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864,00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864,00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3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3784,00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3784,00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82"/>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Установлення автоматичної пожежної сигналізації в загальноосвітніх навчальних закладах області</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845,00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845,00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пожежної безпеки </w:t>
            </w:r>
            <w:proofErr w:type="spellStart"/>
            <w:r w:rsidRPr="009B47E7">
              <w:rPr>
                <w:rFonts w:ascii="Times New Roman" w:eastAsia="Times New Roman" w:hAnsi="Times New Roman" w:cs="Times New Roman"/>
                <w:color w:val="000000"/>
                <w:sz w:val="24"/>
                <w:szCs w:val="24"/>
                <w:lang w:val="uk-UA" w:eastAsia="ru-RU"/>
              </w:rPr>
              <w:t>в</w:t>
            </w:r>
            <w:r w:rsidRPr="009B47E7">
              <w:rPr>
                <w:rFonts w:ascii="Times New Roman" w:eastAsia="Times New Roman" w:hAnsi="Times New Roman" w:cs="Times New Roman"/>
                <w:color w:val="000000"/>
                <w:spacing w:val="-20"/>
                <w:sz w:val="24"/>
                <w:szCs w:val="24"/>
                <w:lang w:val="uk-UA" w:eastAsia="ru-RU"/>
              </w:rPr>
              <w:t>загальноосвітніх</w:t>
            </w:r>
            <w:r w:rsidRPr="009B47E7">
              <w:rPr>
                <w:rFonts w:ascii="Times New Roman" w:eastAsia="Times New Roman" w:hAnsi="Times New Roman" w:cs="Times New Roman"/>
                <w:color w:val="000000"/>
                <w:sz w:val="24"/>
                <w:szCs w:val="24"/>
                <w:lang w:val="uk-UA" w:eastAsia="ru-RU"/>
              </w:rPr>
              <w:t>навчальних</w:t>
            </w:r>
            <w:proofErr w:type="spellEnd"/>
            <w:r w:rsidRPr="009B47E7">
              <w:rPr>
                <w:rFonts w:ascii="Times New Roman" w:eastAsia="Times New Roman" w:hAnsi="Times New Roman" w:cs="Times New Roman"/>
                <w:color w:val="000000"/>
                <w:sz w:val="24"/>
                <w:szCs w:val="24"/>
                <w:lang w:val="uk-UA" w:eastAsia="ru-RU"/>
              </w:rPr>
              <w:t xml:space="preserve"> закладах області</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1014,00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1014,00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1217,00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1217,00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1460,00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1752,00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1752,00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6288,00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6288,00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36"/>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Проведення обробки </w:t>
            </w:r>
            <w:r w:rsidRPr="009B47E7">
              <w:rPr>
                <w:rFonts w:ascii="Times New Roman" w:eastAsia="Times New Roman" w:hAnsi="Times New Roman" w:cs="Times New Roman"/>
                <w:sz w:val="24"/>
                <w:szCs w:val="24"/>
                <w:lang w:val="uk-UA" w:eastAsia="ru-RU"/>
              </w:rPr>
              <w:lastRenderedPageBreak/>
              <w:t>вогнетривким розчином дерев’яних конструкцій горищних приміщень у загальноосвітніх навчальних закладах області</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w:t>
            </w:r>
            <w:r w:rsidRPr="009B47E7">
              <w:rPr>
                <w:rFonts w:ascii="Times New Roman" w:eastAsia="Times New Roman" w:hAnsi="Times New Roman" w:cs="Times New Roman"/>
                <w:sz w:val="24"/>
                <w:szCs w:val="24"/>
                <w:lang w:val="uk-UA" w:eastAsia="ru-RU"/>
              </w:rPr>
              <w:lastRenderedPageBreak/>
              <w:t>Харківської обласної державної адміністрації спільно з районними державними адміністраціями</w:t>
            </w:r>
            <w:r w:rsidRPr="009B47E7">
              <w:rPr>
                <w:rFonts w:ascii="Times New Roman" w:eastAsia="Times New Roman" w:hAnsi="Times New Roman" w:cs="Times New Roman"/>
                <w:color w:val="000000"/>
                <w:sz w:val="24"/>
                <w:szCs w:val="24"/>
                <w:lang w:val="uk-UA" w:eastAsia="ru-RU"/>
              </w:rPr>
              <w:t>та </w:t>
            </w:r>
            <w:r w:rsidRPr="009B47E7">
              <w:rPr>
                <w:rFonts w:ascii="Times New Roman" w:eastAsia="Times New Roman" w:hAnsi="Times New Roman" w:cs="Times New Roman"/>
                <w:sz w:val="24"/>
                <w:szCs w:val="24"/>
                <w:lang w:val="uk-UA" w:eastAsia="ru-RU"/>
              </w:rPr>
              <w:t>виконавчими органами місцевих рад</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1045,00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1045,00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пожежної безпеки </w:t>
            </w:r>
            <w:proofErr w:type="spellStart"/>
            <w:r w:rsidRPr="009B47E7">
              <w:rPr>
                <w:rFonts w:ascii="Times New Roman" w:eastAsia="Times New Roman" w:hAnsi="Times New Roman" w:cs="Times New Roman"/>
                <w:color w:val="000000"/>
                <w:sz w:val="24"/>
                <w:szCs w:val="24"/>
                <w:lang w:val="uk-UA" w:eastAsia="ru-RU"/>
              </w:rPr>
              <w:t>в</w:t>
            </w:r>
            <w:r w:rsidRPr="009B47E7">
              <w:rPr>
                <w:rFonts w:ascii="Times New Roman" w:eastAsia="Times New Roman" w:hAnsi="Times New Roman" w:cs="Times New Roman"/>
                <w:color w:val="000000"/>
                <w:spacing w:val="-20"/>
                <w:sz w:val="24"/>
                <w:szCs w:val="24"/>
                <w:lang w:val="uk-UA" w:eastAsia="ru-RU"/>
              </w:rPr>
              <w:t>загальноосвітніх</w:t>
            </w:r>
            <w:r w:rsidRPr="009B47E7">
              <w:rPr>
                <w:rFonts w:ascii="Times New Roman" w:eastAsia="Times New Roman" w:hAnsi="Times New Roman" w:cs="Times New Roman"/>
                <w:color w:val="000000"/>
                <w:sz w:val="24"/>
                <w:szCs w:val="24"/>
                <w:lang w:val="uk-UA" w:eastAsia="ru-RU"/>
              </w:rPr>
              <w:t>навчальних</w:t>
            </w:r>
            <w:proofErr w:type="spellEnd"/>
            <w:r w:rsidRPr="009B47E7">
              <w:rPr>
                <w:rFonts w:ascii="Times New Roman" w:eastAsia="Times New Roman" w:hAnsi="Times New Roman" w:cs="Times New Roman"/>
                <w:color w:val="000000"/>
                <w:sz w:val="24"/>
                <w:szCs w:val="24"/>
                <w:lang w:val="uk-UA" w:eastAsia="ru-RU"/>
              </w:rPr>
              <w:t xml:space="preserve"> закладах </w:t>
            </w:r>
            <w:r w:rsidRPr="009B47E7">
              <w:rPr>
                <w:rFonts w:ascii="Times New Roman" w:eastAsia="Times New Roman" w:hAnsi="Times New Roman" w:cs="Times New Roman"/>
                <w:color w:val="000000"/>
                <w:sz w:val="24"/>
                <w:szCs w:val="24"/>
                <w:lang w:val="uk-UA" w:eastAsia="ru-RU"/>
              </w:rPr>
              <w:lastRenderedPageBreak/>
              <w:t>області</w:t>
            </w:r>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1254,00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3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1806,00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2167,20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2167,20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63"/>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7777,20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7777,20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33"/>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Упровадження енергозберігаючих проектів (</w:t>
            </w:r>
            <w:proofErr w:type="spellStart"/>
            <w:r w:rsidRPr="009B47E7">
              <w:rPr>
                <w:rFonts w:ascii="Times New Roman" w:eastAsia="Times New Roman" w:hAnsi="Times New Roman" w:cs="Times New Roman"/>
                <w:sz w:val="24"/>
                <w:szCs w:val="24"/>
                <w:lang w:val="uk-UA" w:eastAsia="ru-RU"/>
              </w:rPr>
              <w:t>термомо-дернізація</w:t>
            </w:r>
            <w:proofErr w:type="spellEnd"/>
            <w:r w:rsidRPr="009B47E7">
              <w:rPr>
                <w:rFonts w:ascii="Times New Roman" w:eastAsia="Times New Roman" w:hAnsi="Times New Roman" w:cs="Times New Roman"/>
                <w:sz w:val="24"/>
                <w:szCs w:val="24"/>
                <w:lang w:val="uk-UA" w:eastAsia="ru-RU"/>
              </w:rPr>
              <w:t xml:space="preserve"> будівель; будівництво, </w:t>
            </w:r>
            <w:proofErr w:type="spellStart"/>
            <w:r w:rsidRPr="009B47E7">
              <w:rPr>
                <w:rFonts w:ascii="Times New Roman" w:eastAsia="Times New Roman" w:hAnsi="Times New Roman" w:cs="Times New Roman"/>
                <w:sz w:val="24"/>
                <w:szCs w:val="24"/>
                <w:lang w:val="uk-UA" w:eastAsia="ru-RU"/>
              </w:rPr>
              <w:t>рекон-струкція</w:t>
            </w:r>
            <w:proofErr w:type="spellEnd"/>
            <w:r w:rsidRPr="009B47E7">
              <w:rPr>
                <w:rFonts w:ascii="Times New Roman" w:eastAsia="Times New Roman" w:hAnsi="Times New Roman" w:cs="Times New Roman"/>
                <w:sz w:val="24"/>
                <w:szCs w:val="24"/>
                <w:lang w:val="uk-UA" w:eastAsia="ru-RU"/>
              </w:rPr>
              <w:t xml:space="preserve"> та </w:t>
            </w:r>
            <w:proofErr w:type="spellStart"/>
            <w:r w:rsidRPr="009B47E7">
              <w:rPr>
                <w:rFonts w:ascii="Times New Roman" w:eastAsia="Times New Roman" w:hAnsi="Times New Roman" w:cs="Times New Roman"/>
                <w:sz w:val="24"/>
                <w:szCs w:val="24"/>
                <w:lang w:val="uk-UA" w:eastAsia="ru-RU"/>
              </w:rPr>
              <w:t>капіталь-ний</w:t>
            </w:r>
            <w:proofErr w:type="spellEnd"/>
            <w:r w:rsidRPr="009B47E7">
              <w:rPr>
                <w:rFonts w:ascii="Times New Roman" w:eastAsia="Times New Roman" w:hAnsi="Times New Roman" w:cs="Times New Roman"/>
                <w:sz w:val="24"/>
                <w:szCs w:val="24"/>
                <w:lang w:val="uk-UA" w:eastAsia="ru-RU"/>
              </w:rPr>
              <w:t xml:space="preserve"> ремонт </w:t>
            </w:r>
            <w:proofErr w:type="spellStart"/>
            <w:r w:rsidRPr="009B47E7">
              <w:rPr>
                <w:rFonts w:ascii="Times New Roman" w:eastAsia="Times New Roman" w:hAnsi="Times New Roman" w:cs="Times New Roman"/>
                <w:sz w:val="24"/>
                <w:szCs w:val="24"/>
                <w:lang w:val="uk-UA" w:eastAsia="ru-RU"/>
              </w:rPr>
              <w:t>коте-лень</w:t>
            </w:r>
            <w:proofErr w:type="spellEnd"/>
            <w:r w:rsidRPr="009B47E7">
              <w:rPr>
                <w:rFonts w:ascii="Times New Roman" w:eastAsia="Times New Roman" w:hAnsi="Times New Roman" w:cs="Times New Roman"/>
                <w:sz w:val="24"/>
                <w:szCs w:val="24"/>
                <w:lang w:val="uk-UA" w:eastAsia="ru-RU"/>
              </w:rPr>
              <w:t xml:space="preserve">, топкових; </w:t>
            </w:r>
            <w:proofErr w:type="spellStart"/>
            <w:r w:rsidRPr="009B47E7">
              <w:rPr>
                <w:rFonts w:ascii="Times New Roman" w:eastAsia="Times New Roman" w:hAnsi="Times New Roman" w:cs="Times New Roman"/>
                <w:sz w:val="24"/>
                <w:szCs w:val="24"/>
                <w:lang w:val="uk-UA" w:eastAsia="ru-RU"/>
              </w:rPr>
              <w:t>пе-реведення</w:t>
            </w:r>
            <w:proofErr w:type="spellEnd"/>
            <w:r w:rsidRPr="009B47E7">
              <w:rPr>
                <w:rFonts w:ascii="Times New Roman" w:eastAsia="Times New Roman" w:hAnsi="Times New Roman" w:cs="Times New Roman"/>
                <w:sz w:val="24"/>
                <w:szCs w:val="24"/>
                <w:lang w:val="uk-UA" w:eastAsia="ru-RU"/>
              </w:rPr>
              <w:t xml:space="preserve"> котелень, топкових на </w:t>
            </w:r>
            <w:proofErr w:type="spellStart"/>
            <w:r w:rsidRPr="009B47E7">
              <w:rPr>
                <w:rFonts w:ascii="Times New Roman" w:eastAsia="Times New Roman" w:hAnsi="Times New Roman" w:cs="Times New Roman"/>
                <w:sz w:val="24"/>
                <w:szCs w:val="24"/>
                <w:lang w:val="uk-UA" w:eastAsia="ru-RU"/>
              </w:rPr>
              <w:t>альтер-нативні</w:t>
            </w:r>
            <w:proofErr w:type="spellEnd"/>
            <w:r w:rsidRPr="009B47E7">
              <w:rPr>
                <w:rFonts w:ascii="Times New Roman" w:eastAsia="Times New Roman" w:hAnsi="Times New Roman" w:cs="Times New Roman"/>
                <w:sz w:val="24"/>
                <w:szCs w:val="24"/>
                <w:lang w:val="uk-UA" w:eastAsia="ru-RU"/>
              </w:rPr>
              <w:t xml:space="preserve"> види палива тощо)</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районними державними адміністраціями та виконавчими органами місцевих рад</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Зниження втрат тепла </w:t>
            </w:r>
            <w:proofErr w:type="spellStart"/>
            <w:r w:rsidRPr="009B47E7">
              <w:rPr>
                <w:rFonts w:ascii="Times New Roman" w:eastAsia="Times New Roman" w:hAnsi="Times New Roman" w:cs="Times New Roman"/>
                <w:sz w:val="24"/>
                <w:szCs w:val="24"/>
                <w:lang w:val="uk-UA" w:eastAsia="ru-RU"/>
              </w:rPr>
              <w:t>через</w:t>
            </w:r>
            <w:r w:rsidRPr="009B47E7">
              <w:rPr>
                <w:rFonts w:ascii="Times New Roman" w:eastAsia="Times New Roman" w:hAnsi="Times New Roman" w:cs="Times New Roman"/>
                <w:spacing w:val="-20"/>
                <w:sz w:val="24"/>
                <w:szCs w:val="24"/>
                <w:lang w:val="uk-UA" w:eastAsia="ru-RU"/>
              </w:rPr>
              <w:t>огороджувальні</w:t>
            </w:r>
            <w:r w:rsidRPr="009B47E7">
              <w:rPr>
                <w:rFonts w:ascii="Times New Roman" w:eastAsia="Times New Roman" w:hAnsi="Times New Roman" w:cs="Times New Roman"/>
                <w:sz w:val="24"/>
                <w:szCs w:val="24"/>
                <w:lang w:val="uk-UA" w:eastAsia="ru-RU"/>
              </w:rPr>
              <w:t>конструкції</w:t>
            </w:r>
            <w:proofErr w:type="spellEnd"/>
            <w:r w:rsidRPr="009B47E7">
              <w:rPr>
                <w:rFonts w:ascii="Times New Roman" w:eastAsia="Times New Roman" w:hAnsi="Times New Roman" w:cs="Times New Roman"/>
                <w:sz w:val="24"/>
                <w:szCs w:val="24"/>
                <w:lang w:val="uk-UA" w:eastAsia="ru-RU"/>
              </w:rPr>
              <w:t xml:space="preserve">; раціональне </w:t>
            </w:r>
            <w:proofErr w:type="spellStart"/>
            <w:r w:rsidRPr="009B47E7">
              <w:rPr>
                <w:rFonts w:ascii="Times New Roman" w:eastAsia="Times New Roman" w:hAnsi="Times New Roman" w:cs="Times New Roman"/>
                <w:sz w:val="24"/>
                <w:szCs w:val="24"/>
                <w:lang w:val="uk-UA" w:eastAsia="ru-RU"/>
              </w:rPr>
              <w:t>використання</w:t>
            </w:r>
            <w:r w:rsidRPr="009B47E7">
              <w:rPr>
                <w:rFonts w:ascii="Times New Roman" w:eastAsia="Times New Roman" w:hAnsi="Times New Roman" w:cs="Times New Roman"/>
                <w:spacing w:val="-20"/>
                <w:sz w:val="24"/>
                <w:szCs w:val="24"/>
                <w:lang w:val="uk-UA" w:eastAsia="ru-RU"/>
              </w:rPr>
              <w:t>енергоресурсів</w:t>
            </w:r>
            <w:proofErr w:type="spellEnd"/>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color w:val="000000"/>
                <w:sz w:val="24"/>
                <w:szCs w:val="24"/>
                <w:lang w:val="uk-UA" w:eastAsia="ru-RU"/>
              </w:rPr>
              <w:t>поширення  використання </w:t>
            </w:r>
            <w:r w:rsidRPr="009B47E7">
              <w:rPr>
                <w:rFonts w:ascii="Times New Roman" w:eastAsia="Times New Roman" w:hAnsi="Times New Roman" w:cs="Times New Roman"/>
                <w:color w:val="000000"/>
                <w:spacing w:val="-20"/>
                <w:sz w:val="24"/>
                <w:szCs w:val="24"/>
                <w:lang w:val="uk-UA" w:eastAsia="ru-RU"/>
              </w:rPr>
              <w:t>альтернативни</w:t>
            </w:r>
            <w:r w:rsidRPr="009B47E7">
              <w:rPr>
                <w:rFonts w:ascii="Times New Roman" w:eastAsia="Times New Roman" w:hAnsi="Times New Roman" w:cs="Times New Roman"/>
                <w:color w:val="000000"/>
                <w:sz w:val="24"/>
                <w:szCs w:val="24"/>
                <w:lang w:val="uk-UA" w:eastAsia="ru-RU"/>
              </w:rPr>
              <w:t>х  джерел енергії</w:t>
            </w:r>
          </w:p>
        </w:tc>
      </w:tr>
      <w:tr w:rsidR="009B47E7" w:rsidRPr="009B47E7" w:rsidTr="009B47E7">
        <w:trPr>
          <w:trHeight w:val="41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40"/>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Забезпечення загальноосвітніх навчальних закладів області технічним та технологічним обладнанням, спортивним </w:t>
            </w:r>
            <w:proofErr w:type="spellStart"/>
            <w:r w:rsidRPr="009B47E7">
              <w:rPr>
                <w:rFonts w:ascii="Times New Roman" w:eastAsia="Times New Roman" w:hAnsi="Times New Roman" w:cs="Times New Roman"/>
                <w:sz w:val="24"/>
                <w:szCs w:val="24"/>
                <w:lang w:val="uk-UA" w:eastAsia="ru-RU"/>
              </w:rPr>
              <w:t>знаряд-дям</w:t>
            </w:r>
            <w:proofErr w:type="spellEnd"/>
            <w:r w:rsidRPr="009B47E7">
              <w:rPr>
                <w:rFonts w:ascii="Times New Roman" w:eastAsia="Times New Roman" w:hAnsi="Times New Roman" w:cs="Times New Roman"/>
                <w:sz w:val="24"/>
                <w:szCs w:val="24"/>
                <w:lang w:val="uk-UA" w:eastAsia="ru-RU"/>
              </w:rPr>
              <w:t xml:space="preserve">, тренажерами, спортивним </w:t>
            </w:r>
            <w:proofErr w:type="spellStart"/>
            <w:r w:rsidRPr="009B47E7">
              <w:rPr>
                <w:rFonts w:ascii="Times New Roman" w:eastAsia="Times New Roman" w:hAnsi="Times New Roman" w:cs="Times New Roman"/>
                <w:sz w:val="24"/>
                <w:szCs w:val="24"/>
                <w:lang w:val="uk-UA" w:eastAsia="ru-RU"/>
              </w:rPr>
              <w:t>інвен-тарем</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lastRenderedPageBreak/>
              <w:t>безперешкод-ним</w:t>
            </w:r>
            <w:proofErr w:type="spellEnd"/>
            <w:r w:rsidRPr="009B47E7">
              <w:rPr>
                <w:rFonts w:ascii="Times New Roman" w:eastAsia="Times New Roman" w:hAnsi="Times New Roman" w:cs="Times New Roman"/>
                <w:sz w:val="24"/>
                <w:szCs w:val="24"/>
                <w:lang w:val="uk-UA" w:eastAsia="ru-RU"/>
              </w:rPr>
              <w:t xml:space="preserve"> доступом до будівель тощо</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адміністрації спільно з </w:t>
            </w:r>
            <w:proofErr w:type="spellStart"/>
            <w:r w:rsidRPr="009B47E7">
              <w:rPr>
                <w:rFonts w:ascii="Times New Roman" w:eastAsia="Times New Roman" w:hAnsi="Times New Roman" w:cs="Times New Roman"/>
                <w:sz w:val="24"/>
                <w:szCs w:val="24"/>
                <w:lang w:val="uk-UA" w:eastAsia="ru-RU"/>
              </w:rPr>
              <w:t>район-ними</w:t>
            </w:r>
            <w:proofErr w:type="spellEnd"/>
            <w:r w:rsidRPr="009B47E7">
              <w:rPr>
                <w:rFonts w:ascii="Times New Roman" w:eastAsia="Times New Roman" w:hAnsi="Times New Roman" w:cs="Times New Roman"/>
                <w:sz w:val="24"/>
                <w:szCs w:val="24"/>
                <w:lang w:val="uk-UA" w:eastAsia="ru-RU"/>
              </w:rPr>
              <w:t xml:space="preserve"> державними адміністраціями</w:t>
            </w:r>
            <w:r w:rsidRPr="009B47E7">
              <w:rPr>
                <w:rFonts w:ascii="Times New Roman" w:eastAsia="Times New Roman" w:hAnsi="Times New Roman" w:cs="Times New Roman"/>
                <w:color w:val="000000"/>
                <w:sz w:val="24"/>
                <w:szCs w:val="24"/>
                <w:lang w:val="uk-UA" w:eastAsia="ru-RU"/>
              </w:rPr>
              <w:t>та </w:t>
            </w:r>
            <w:r w:rsidRPr="009B47E7">
              <w:rPr>
                <w:rFonts w:ascii="Times New Roman" w:eastAsia="Times New Roman" w:hAnsi="Times New Roman" w:cs="Times New Roman"/>
                <w:sz w:val="24"/>
                <w:szCs w:val="24"/>
                <w:lang w:val="uk-UA" w:eastAsia="ru-RU"/>
              </w:rPr>
              <w:t>виконавчими органами місцевих рад</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Зміцнення матеріально-технічної </w:t>
            </w:r>
            <w:proofErr w:type="spellStart"/>
            <w:r w:rsidRPr="009B47E7">
              <w:rPr>
                <w:rFonts w:ascii="Times New Roman" w:eastAsia="Times New Roman" w:hAnsi="Times New Roman" w:cs="Times New Roman"/>
                <w:color w:val="000000"/>
                <w:sz w:val="24"/>
                <w:szCs w:val="24"/>
                <w:lang w:val="uk-UA" w:eastAsia="ru-RU"/>
              </w:rPr>
              <w:t>бази</w:t>
            </w:r>
            <w:r w:rsidRPr="009B47E7">
              <w:rPr>
                <w:rFonts w:ascii="Times New Roman" w:eastAsia="Times New Roman" w:hAnsi="Times New Roman" w:cs="Times New Roman"/>
                <w:color w:val="000000"/>
                <w:spacing w:val="-20"/>
                <w:sz w:val="24"/>
                <w:szCs w:val="24"/>
                <w:lang w:val="uk-UA" w:eastAsia="ru-RU"/>
              </w:rPr>
              <w:t>загальноосвітніх</w:t>
            </w:r>
            <w:r w:rsidRPr="009B47E7">
              <w:rPr>
                <w:rFonts w:ascii="Times New Roman" w:eastAsia="Times New Roman" w:hAnsi="Times New Roman" w:cs="Times New Roman"/>
                <w:color w:val="000000"/>
                <w:sz w:val="24"/>
                <w:szCs w:val="24"/>
                <w:lang w:val="uk-UA" w:eastAsia="ru-RU"/>
              </w:rPr>
              <w:t>навчальних</w:t>
            </w:r>
            <w:proofErr w:type="spellEnd"/>
            <w:r w:rsidRPr="009B47E7">
              <w:rPr>
                <w:rFonts w:ascii="Times New Roman" w:eastAsia="Times New Roman" w:hAnsi="Times New Roman" w:cs="Times New Roman"/>
                <w:color w:val="000000"/>
                <w:sz w:val="24"/>
                <w:szCs w:val="24"/>
                <w:lang w:val="uk-UA" w:eastAsia="ru-RU"/>
              </w:rPr>
              <w:t xml:space="preserve"> закладів області</w:t>
            </w:r>
          </w:p>
        </w:tc>
      </w:tr>
      <w:tr w:rsidR="009B47E7" w:rsidRPr="009B47E7" w:rsidTr="009B47E7">
        <w:trPr>
          <w:trHeight w:val="41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9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9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21598,60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18698,60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75297,20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41400,00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22567,60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19357,60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83325,20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49080,00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23710,60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20138,60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92929,20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58296,00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25057,60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21069,60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104423,20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69355,20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26726,60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22167,80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118249,60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545"/>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253131,20</w:t>
            </w:r>
          </w:p>
        </w:tc>
        <w:tc>
          <w:tcPr>
            <w:tcW w:w="12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119661,00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101432,20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474224,40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Підрозділ 3. Розвиток і функціонування української та російської мов</w:t>
      </w:r>
    </w:p>
    <w:tbl>
      <w:tblPr>
        <w:tblW w:w="15451" w:type="dxa"/>
        <w:tblInd w:w="108" w:type="dxa"/>
        <w:tblCellMar>
          <w:left w:w="0" w:type="dxa"/>
          <w:right w:w="0" w:type="dxa"/>
        </w:tblCellMar>
        <w:tblLook w:val="04A0" w:firstRow="1" w:lastRow="0" w:firstColumn="1" w:lastColumn="0" w:noHBand="0" w:noVBand="1"/>
      </w:tblPr>
      <w:tblGrid>
        <w:gridCol w:w="530"/>
        <w:gridCol w:w="1529"/>
        <w:gridCol w:w="1805"/>
        <w:gridCol w:w="1436"/>
        <w:gridCol w:w="1503"/>
        <w:gridCol w:w="2176"/>
        <w:gridCol w:w="1197"/>
        <w:gridCol w:w="2745"/>
        <w:gridCol w:w="996"/>
        <w:gridCol w:w="1534"/>
      </w:tblGrid>
      <w:tr w:rsidR="009B47E7" w:rsidRPr="009B47E7" w:rsidTr="009B47E7">
        <w:trPr>
          <w:trHeight w:val="640"/>
        </w:trPr>
        <w:tc>
          <w:tcPr>
            <w:tcW w:w="5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3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0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465"/>
        <w:gridCol w:w="2830"/>
        <w:gridCol w:w="2801"/>
        <w:gridCol w:w="838"/>
        <w:gridCol w:w="709"/>
        <w:gridCol w:w="1129"/>
        <w:gridCol w:w="1018"/>
        <w:gridCol w:w="1063"/>
        <w:gridCol w:w="1129"/>
        <w:gridCol w:w="3469"/>
      </w:tblGrid>
      <w:tr w:rsidR="009B47E7" w:rsidRPr="009B47E7" w:rsidTr="009B47E7">
        <w:trPr>
          <w:trHeight w:val="367"/>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Організація роботи курсів з української мови </w:t>
            </w:r>
            <w:r w:rsidRPr="009B47E7">
              <w:rPr>
                <w:rFonts w:ascii="Times New Roman" w:eastAsia="Times New Roman" w:hAnsi="Times New Roman" w:cs="Times New Roman"/>
                <w:sz w:val="24"/>
                <w:szCs w:val="24"/>
                <w:lang w:val="uk-UA" w:eastAsia="ru-RU"/>
              </w:rPr>
              <w:lastRenderedPageBreak/>
              <w:t>для:</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керівників навчальних закладів;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учителів загальноосвітніх навчальних закладів;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викладачів професійно-технічних навчальних закладів;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викладачів вищих навчальних закладів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9B47E7">
              <w:rPr>
                <w:rFonts w:ascii="Times New Roman" w:eastAsia="Times New Roman" w:hAnsi="Times New Roman" w:cs="Times New Roman"/>
                <w:sz w:val="24"/>
                <w:szCs w:val="24"/>
                <w:lang w:val="uk-UA" w:eastAsia="ru-RU"/>
              </w:rPr>
              <w:lastRenderedPageBreak/>
              <w:t>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Поглиблення знань з української мови та </w:t>
            </w:r>
            <w:r w:rsidRPr="009B47E7">
              <w:rPr>
                <w:rFonts w:ascii="Times New Roman" w:eastAsia="Times New Roman" w:hAnsi="Times New Roman" w:cs="Times New Roman"/>
                <w:sz w:val="24"/>
                <w:szCs w:val="24"/>
                <w:lang w:val="uk-UA" w:eastAsia="ru-RU"/>
              </w:rPr>
              <w:lastRenderedPageBreak/>
              <w:t>забезпечення її використання у процесі виконання посадових обов'язків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905,00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Організація роботи з підвищення кваліфікації вчителів і викладачів російської мови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pacing w:val="-20"/>
                <w:sz w:val="24"/>
                <w:szCs w:val="24"/>
                <w:lang w:val="uk-UA" w:eastAsia="ru-RU"/>
              </w:rPr>
              <w:t>КОМУНАЛЬНИЙ ВИЩИЙ НАВЧАЛЬНИЙ ЗАКЛАД</w:t>
            </w:r>
            <w:r w:rsidRPr="009B47E7">
              <w:rPr>
                <w:rFonts w:ascii="Times New Roman" w:eastAsia="Times New Roman" w:hAnsi="Times New Roman" w:cs="Times New Roman"/>
                <w:color w:val="000000"/>
                <w:spacing w:val="-20"/>
                <w:sz w:val="24"/>
                <w:szCs w:val="24"/>
                <w:lang w:val="uk-UA" w:eastAsia="ru-RU"/>
              </w:rPr>
              <w:t>«ХАРКІВСЬКА АКАДЕМІЯ НЕПЕРЕРВНОЇ ОСВІТИ»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pacing w:val="-20"/>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рівня кваліфікації вчителів і викладачів російської мови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Забезпечення дошкільних навчальних закладів і бібліотек загальноосвітніх навчальних закладів </w:t>
            </w:r>
            <w:proofErr w:type="spellStart"/>
            <w:r w:rsidRPr="009B47E7">
              <w:rPr>
                <w:rFonts w:ascii="Times New Roman" w:eastAsia="Times New Roman" w:hAnsi="Times New Roman" w:cs="Times New Roman"/>
                <w:sz w:val="24"/>
                <w:szCs w:val="24"/>
                <w:lang w:val="uk-UA" w:eastAsia="ru-RU"/>
              </w:rPr>
              <w:t>аудіо-</w:t>
            </w:r>
            <w:proofErr w:type="spellEnd"/>
            <w:r w:rsidRPr="009B47E7">
              <w:rPr>
                <w:rFonts w:ascii="Times New Roman" w:eastAsia="Times New Roman" w:hAnsi="Times New Roman" w:cs="Times New Roman"/>
                <w:sz w:val="24"/>
                <w:szCs w:val="24"/>
                <w:lang w:val="uk-UA" w:eastAsia="ru-RU"/>
              </w:rPr>
              <w:t xml:space="preserve"> і відеоматеріалами </w:t>
            </w:r>
            <w:r w:rsidRPr="009B47E7">
              <w:rPr>
                <w:rFonts w:ascii="Times New Roman" w:eastAsia="Times New Roman" w:hAnsi="Times New Roman" w:cs="Times New Roman"/>
                <w:sz w:val="24"/>
                <w:szCs w:val="24"/>
                <w:lang w:val="uk-UA" w:eastAsia="ru-RU"/>
              </w:rPr>
              <w:lastRenderedPageBreak/>
              <w:t>та книгами, що відображають національні традиції України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КОМУНАЛЬНИЙ ВИЩИЙ </w:t>
            </w:r>
            <w:r w:rsidRPr="009B47E7">
              <w:rPr>
                <w:rFonts w:ascii="Times New Roman" w:eastAsia="Times New Roman" w:hAnsi="Times New Roman" w:cs="Times New Roman"/>
                <w:sz w:val="24"/>
                <w:szCs w:val="24"/>
                <w:lang w:val="uk-UA" w:eastAsia="ru-RU"/>
              </w:rPr>
              <w:lastRenderedPageBreak/>
              <w:t>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Покращення рівня </w:t>
            </w:r>
            <w:proofErr w:type="spellStart"/>
            <w:r w:rsidRPr="009B47E7">
              <w:rPr>
                <w:rFonts w:ascii="Times New Roman" w:eastAsia="Times New Roman" w:hAnsi="Times New Roman" w:cs="Times New Roman"/>
                <w:sz w:val="24"/>
                <w:szCs w:val="24"/>
                <w:lang w:val="uk-UA" w:eastAsia="ru-RU"/>
              </w:rPr>
              <w:t>бібліотечно-</w:t>
            </w:r>
            <w:r w:rsidRPr="009B47E7">
              <w:rPr>
                <w:rFonts w:ascii="Times New Roman" w:eastAsia="Times New Roman" w:hAnsi="Times New Roman" w:cs="Times New Roman"/>
                <w:spacing w:val="-20"/>
                <w:sz w:val="24"/>
                <w:szCs w:val="24"/>
                <w:lang w:val="uk-UA" w:eastAsia="ru-RU"/>
              </w:rPr>
              <w:t>інформаційного</w:t>
            </w:r>
            <w:r w:rsidRPr="009B47E7">
              <w:rPr>
                <w:rFonts w:ascii="Times New Roman" w:eastAsia="Times New Roman" w:hAnsi="Times New Roman" w:cs="Times New Roman"/>
                <w:sz w:val="24"/>
                <w:szCs w:val="24"/>
                <w:lang w:val="uk-UA" w:eastAsia="ru-RU"/>
              </w:rPr>
              <w:t>забезпечення</w:t>
            </w:r>
            <w:proofErr w:type="spellEnd"/>
            <w:r w:rsidRPr="009B47E7">
              <w:rPr>
                <w:rFonts w:ascii="Times New Roman" w:eastAsia="Times New Roman" w:hAnsi="Times New Roman" w:cs="Times New Roman"/>
                <w:sz w:val="24"/>
                <w:szCs w:val="24"/>
                <w:lang w:val="uk-UA" w:eastAsia="ru-RU"/>
              </w:rPr>
              <w:t xml:space="preserve"> учасників навчально-виховного процесу</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1395,00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передплати періодичних видань, що висвітлюють проблеми викладання російської мови й літератури в загальноосвітніх навчальних закладах</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Покращення </w:t>
            </w:r>
            <w:proofErr w:type="spellStart"/>
            <w:r w:rsidRPr="009B47E7">
              <w:rPr>
                <w:rFonts w:ascii="Times New Roman" w:eastAsia="Times New Roman" w:hAnsi="Times New Roman" w:cs="Times New Roman"/>
                <w:sz w:val="24"/>
                <w:szCs w:val="24"/>
                <w:lang w:val="uk-UA" w:eastAsia="ru-RU"/>
              </w:rPr>
              <w:t>рівня</w:t>
            </w:r>
            <w:r w:rsidRPr="009B47E7">
              <w:rPr>
                <w:rFonts w:ascii="Times New Roman" w:eastAsia="Times New Roman" w:hAnsi="Times New Roman" w:cs="Times New Roman"/>
                <w:spacing w:val="-20"/>
                <w:sz w:val="24"/>
                <w:szCs w:val="24"/>
                <w:lang w:val="uk-UA" w:eastAsia="ru-RU"/>
              </w:rPr>
              <w:t>інформаційного</w:t>
            </w:r>
            <w:r w:rsidRPr="009B47E7">
              <w:rPr>
                <w:rFonts w:ascii="Times New Roman" w:eastAsia="Times New Roman" w:hAnsi="Times New Roman" w:cs="Times New Roman"/>
                <w:sz w:val="24"/>
                <w:szCs w:val="24"/>
                <w:lang w:val="uk-UA" w:eastAsia="ru-RU"/>
              </w:rPr>
              <w:t>забезпечення</w:t>
            </w:r>
            <w:proofErr w:type="spellEnd"/>
            <w:r w:rsidRPr="009B47E7">
              <w:rPr>
                <w:rFonts w:ascii="Times New Roman" w:eastAsia="Times New Roman" w:hAnsi="Times New Roman" w:cs="Times New Roman"/>
                <w:sz w:val="24"/>
                <w:szCs w:val="24"/>
                <w:lang w:val="uk-UA" w:eastAsia="ru-RU"/>
              </w:rPr>
              <w:t xml:space="preserve"> учасників навчально-виховного процесу</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1395,00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Забезпечення </w:t>
            </w:r>
            <w:r w:rsidRPr="009B47E7">
              <w:rPr>
                <w:rFonts w:ascii="Times New Roman" w:eastAsia="Times New Roman" w:hAnsi="Times New Roman" w:cs="Times New Roman"/>
                <w:sz w:val="24"/>
                <w:szCs w:val="24"/>
                <w:lang w:val="uk-UA" w:eastAsia="ru-RU"/>
              </w:rPr>
              <w:lastRenderedPageBreak/>
              <w:t>дошкільних і загальноосвітніх навчальних закладів російськомовною літературою</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w:t>
            </w:r>
            <w:r w:rsidRPr="009B47E7">
              <w:rPr>
                <w:rFonts w:ascii="Times New Roman" w:eastAsia="Times New Roman" w:hAnsi="Times New Roman" w:cs="Times New Roman"/>
                <w:sz w:val="24"/>
                <w:szCs w:val="24"/>
                <w:lang w:val="uk-UA" w:eastAsia="ru-RU"/>
              </w:rPr>
              <w:lastRenderedPageBreak/>
              <w:t>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спільно з </w:t>
            </w:r>
            <w:proofErr w:type="spellStart"/>
            <w:r w:rsidRPr="009B47E7">
              <w:rPr>
                <w:rFonts w:ascii="Times New Roman" w:eastAsia="Times New Roman" w:hAnsi="Times New Roman" w:cs="Times New Roman"/>
                <w:color w:val="000000"/>
                <w:sz w:val="24"/>
                <w:szCs w:val="24"/>
                <w:lang w:val="uk-UA" w:eastAsia="ru-RU"/>
              </w:rPr>
              <w:t>район-ними</w:t>
            </w:r>
            <w:proofErr w:type="spellEnd"/>
            <w:r w:rsidRPr="009B47E7">
              <w:rPr>
                <w:rFonts w:ascii="Times New Roman" w:eastAsia="Times New Roman" w:hAnsi="Times New Roman" w:cs="Times New Roman"/>
                <w:color w:val="000000"/>
                <w:sz w:val="24"/>
                <w:szCs w:val="24"/>
                <w:lang w:val="uk-UA" w:eastAsia="ru-RU"/>
              </w:rPr>
              <w:t xml:space="preserve"> </w:t>
            </w:r>
            <w:proofErr w:type="spellStart"/>
            <w:r w:rsidRPr="009B47E7">
              <w:rPr>
                <w:rFonts w:ascii="Times New Roman" w:eastAsia="Times New Roman" w:hAnsi="Times New Roman" w:cs="Times New Roman"/>
                <w:color w:val="000000"/>
                <w:sz w:val="24"/>
                <w:szCs w:val="24"/>
                <w:lang w:val="uk-UA" w:eastAsia="ru-RU"/>
              </w:rPr>
              <w:t>держав-ними</w:t>
            </w:r>
            <w:proofErr w:type="spellEnd"/>
            <w:r w:rsidRPr="009B47E7">
              <w:rPr>
                <w:rFonts w:ascii="Times New Roman" w:eastAsia="Times New Roman" w:hAnsi="Times New Roman" w:cs="Times New Roman"/>
                <w:color w:val="000000"/>
                <w:sz w:val="24"/>
                <w:szCs w:val="24"/>
                <w:lang w:val="uk-UA" w:eastAsia="ru-RU"/>
              </w:rPr>
              <w:t xml:space="preserve"> </w:t>
            </w:r>
            <w:proofErr w:type="spellStart"/>
            <w:r w:rsidRPr="009B47E7">
              <w:rPr>
                <w:rFonts w:ascii="Times New Roman" w:eastAsia="Times New Roman" w:hAnsi="Times New Roman" w:cs="Times New Roman"/>
                <w:color w:val="000000"/>
                <w:sz w:val="24"/>
                <w:szCs w:val="24"/>
                <w:lang w:val="uk-UA" w:eastAsia="ru-RU"/>
              </w:rPr>
              <w:t>адміністра-ціями</w:t>
            </w:r>
            <w:proofErr w:type="spellEnd"/>
            <w:r w:rsidRPr="009B47E7">
              <w:rPr>
                <w:rFonts w:ascii="Times New Roman" w:eastAsia="Times New Roman" w:hAnsi="Times New Roman" w:cs="Times New Roman"/>
                <w:color w:val="000000"/>
                <w:sz w:val="24"/>
                <w:szCs w:val="24"/>
                <w:lang w:val="uk-UA" w:eastAsia="ru-RU"/>
              </w:rPr>
              <w:t xml:space="preserve"> </w:t>
            </w:r>
            <w:proofErr w:type="spellStart"/>
            <w:r w:rsidRPr="009B47E7">
              <w:rPr>
                <w:rFonts w:ascii="Times New Roman" w:eastAsia="Times New Roman" w:hAnsi="Times New Roman" w:cs="Times New Roman"/>
                <w:color w:val="000000"/>
                <w:sz w:val="24"/>
                <w:szCs w:val="24"/>
                <w:lang w:val="uk-UA" w:eastAsia="ru-RU"/>
              </w:rPr>
              <w:t>та </w:t>
            </w:r>
            <w:r w:rsidRPr="009B47E7">
              <w:rPr>
                <w:rFonts w:ascii="Times New Roman" w:eastAsia="Times New Roman" w:hAnsi="Times New Roman" w:cs="Times New Roman"/>
                <w:sz w:val="24"/>
                <w:szCs w:val="24"/>
                <w:lang w:val="uk-UA" w:eastAsia="ru-RU"/>
              </w:rPr>
              <w:t>виконав-ч</w:t>
            </w:r>
            <w:proofErr w:type="spellEnd"/>
            <w:r w:rsidRPr="009B47E7">
              <w:rPr>
                <w:rFonts w:ascii="Times New Roman" w:eastAsia="Times New Roman" w:hAnsi="Times New Roman" w:cs="Times New Roman"/>
                <w:sz w:val="24"/>
                <w:szCs w:val="24"/>
                <w:lang w:val="uk-UA" w:eastAsia="ru-RU"/>
              </w:rPr>
              <w:t>ими органами місцевих 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Поліпшення навчально-</w:t>
            </w:r>
            <w:r w:rsidRPr="009B47E7">
              <w:rPr>
                <w:rFonts w:ascii="Times New Roman" w:eastAsia="Times New Roman" w:hAnsi="Times New Roman" w:cs="Times New Roman"/>
                <w:sz w:val="24"/>
                <w:szCs w:val="24"/>
                <w:lang w:val="uk-UA" w:eastAsia="ru-RU"/>
              </w:rPr>
              <w:lastRenderedPageBreak/>
              <w:t>методичного забезпечення викладання російської мови та світової літератури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95,00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1395,00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Видання українською мовою науково-довідникової та навчально-методичної літератури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480,00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Поліпшення рівня</w:t>
            </w:r>
            <w:r w:rsidRPr="009B47E7">
              <w:rPr>
                <w:rFonts w:ascii="Times New Roman" w:eastAsia="Times New Roman" w:hAnsi="Times New Roman" w:cs="Times New Roman"/>
                <w:spacing w:val="-20"/>
                <w:sz w:val="24"/>
                <w:szCs w:val="24"/>
                <w:lang w:val="uk-UA" w:eastAsia="ru-RU"/>
              </w:rPr>
              <w:t>забезпеченості </w:t>
            </w:r>
            <w:r w:rsidRPr="009B47E7">
              <w:rPr>
                <w:rFonts w:ascii="Times New Roman" w:eastAsia="Times New Roman" w:hAnsi="Times New Roman" w:cs="Times New Roman"/>
                <w:sz w:val="24"/>
                <w:szCs w:val="24"/>
                <w:lang w:val="uk-UA" w:eastAsia="ru-RU"/>
              </w:rPr>
              <w:t>навчально-методичною літературою навчальних закладів різних типів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2472,00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2472,00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Організація та проведення  професійних </w:t>
            </w:r>
            <w:r w:rsidRPr="009B47E7">
              <w:rPr>
                <w:rFonts w:ascii="Times New Roman" w:eastAsia="Times New Roman" w:hAnsi="Times New Roman" w:cs="Times New Roman"/>
                <w:sz w:val="24"/>
                <w:szCs w:val="24"/>
                <w:lang w:val="uk-UA" w:eastAsia="ru-RU"/>
              </w:rPr>
              <w:lastRenderedPageBreak/>
              <w:t>конкурсів, регіональних відкритих виставок</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9B47E7">
              <w:rPr>
                <w:rFonts w:ascii="Times New Roman" w:eastAsia="Times New Roman" w:hAnsi="Times New Roman" w:cs="Times New Roman"/>
                <w:sz w:val="24"/>
                <w:szCs w:val="24"/>
                <w:lang w:val="uk-UA" w:eastAsia="ru-RU"/>
              </w:rPr>
              <w:lastRenderedPageBreak/>
              <w:t>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Висвітлення ефективного педагогічного досвіду вчителів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val="uk-UA" w:eastAsia="ru-RU"/>
              </w:rPr>
            </w:pPr>
            <w:r w:rsidRPr="009B47E7">
              <w:rPr>
                <w:rFonts w:ascii="Times New Roman" w:eastAsia="Times New Roman" w:hAnsi="Times New Roman" w:cs="Times New Roman"/>
                <w:sz w:val="24"/>
                <w:szCs w:val="24"/>
                <w:lang w:val="uk-UA" w:eastAsia="ru-RU"/>
              </w:rPr>
              <w:t>Проведення оглядів шкільних музеїв історії, створених із метою  вшанування пам’яті діячів російської та української культур</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val="uk-UA"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Розширення знань учнів про видатних діячів російської та української культур</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Видання науково-методичного журналу «Джерело педагогічних інновацій»</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 xml:space="preserve">«ХАРКІВСЬКА </w:t>
            </w:r>
            <w:r w:rsidRPr="009B47E7">
              <w:rPr>
                <w:rFonts w:ascii="Times New Roman" w:eastAsia="Times New Roman" w:hAnsi="Times New Roman" w:cs="Times New Roman"/>
                <w:color w:val="000000"/>
                <w:sz w:val="24"/>
                <w:szCs w:val="24"/>
                <w:lang w:val="uk-UA" w:eastAsia="ru-RU"/>
              </w:rPr>
              <w:lastRenderedPageBreak/>
              <w:t>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Розповсюдження</w:t>
            </w:r>
            <w:r w:rsidRPr="009B47E7">
              <w:rPr>
                <w:rFonts w:ascii="Times New Roman" w:eastAsia="Times New Roman" w:hAnsi="Times New Roman" w:cs="Times New Roman"/>
                <w:sz w:val="24"/>
                <w:szCs w:val="24"/>
                <w:lang w:val="uk-UA" w:eastAsia="ru-RU"/>
              </w:rPr>
              <w:t>педагогічних</w:t>
            </w:r>
            <w:proofErr w:type="spellEnd"/>
            <w:r w:rsidRPr="009B47E7">
              <w:rPr>
                <w:rFonts w:ascii="Times New Roman" w:eastAsia="Times New Roman" w:hAnsi="Times New Roman" w:cs="Times New Roman"/>
                <w:sz w:val="24"/>
                <w:szCs w:val="24"/>
                <w:lang w:val="uk-UA" w:eastAsia="ru-RU"/>
              </w:rPr>
              <w:t xml:space="preserve"> інновацій</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28,00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28,00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28,00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136,00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всеукраїнських науково-практичних конференцій із проблем викладання української мови та літератури, присвячених ювілейним датам від дня народження видатних українських письменників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професійних знань педагогів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міжнародних і всеукраїнських науково-практичних конференцій із проблем викладання російської мови та літератури, присвячених ювілейним датам від дня народження видатних російських письменників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w:t>
            </w:r>
            <w:proofErr w:type="spellStart"/>
            <w:r w:rsidRPr="009B47E7">
              <w:rPr>
                <w:rFonts w:ascii="Times New Roman" w:eastAsia="Times New Roman" w:hAnsi="Times New Roman" w:cs="Times New Roman"/>
                <w:sz w:val="24"/>
                <w:szCs w:val="24"/>
                <w:lang w:val="uk-UA" w:eastAsia="ru-RU"/>
              </w:rPr>
              <w:t>держав-ної</w:t>
            </w:r>
            <w:proofErr w:type="spellEnd"/>
            <w:r w:rsidRPr="009B47E7">
              <w:rPr>
                <w:rFonts w:ascii="Times New Roman" w:eastAsia="Times New Roman" w:hAnsi="Times New Roman" w:cs="Times New Roman"/>
                <w:sz w:val="24"/>
                <w:szCs w:val="24"/>
                <w:lang w:val="uk-UA" w:eastAsia="ru-RU"/>
              </w:rPr>
              <w:t xml:space="preserve">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професійних знань педагогів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415,00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415,00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12</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науково-методичних семінарів для педагогічних працівників з актуальних питань викладання й підвищення якості навчання  української мови та літератури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професійних знань педагогів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науково-методичних семінарів для педагогічних працівників з актуальних питань викладання й підвищення якості навчання  російської мови та літератури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професійних знань педагогів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урочистостей із нагоди Дня української писемності та мови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Посилення шанобливого ставлення до української мови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урочистостей із нагоди Дня слов’янської писемності та культури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Посилення шанобливого ставлення до слов’янської писемності та культури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урочистостей із нагоди Дня народження О.С. Пушкіна</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 xml:space="preserve">«ХАРКІВСЬКА АКАДЕМІЯ НЕПЕРЕРВНОЇ </w:t>
            </w:r>
            <w:r w:rsidRPr="009B47E7">
              <w:rPr>
                <w:rFonts w:ascii="Times New Roman" w:eastAsia="Times New Roman" w:hAnsi="Times New Roman" w:cs="Times New Roman"/>
                <w:color w:val="000000"/>
                <w:sz w:val="24"/>
                <w:szCs w:val="24"/>
                <w:lang w:val="uk-UA" w:eastAsia="ru-RU"/>
              </w:rPr>
              <w:lastRenderedPageBreak/>
              <w:t>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pacing w:val="-20"/>
                <w:sz w:val="24"/>
                <w:szCs w:val="24"/>
                <w:lang w:val="uk-UA" w:eastAsia="ru-RU"/>
              </w:rPr>
              <w:t>Популяризація</w:t>
            </w:r>
            <w:r w:rsidRPr="009B47E7">
              <w:rPr>
                <w:rFonts w:ascii="Times New Roman" w:eastAsia="Times New Roman" w:hAnsi="Times New Roman" w:cs="Times New Roman"/>
                <w:sz w:val="24"/>
                <w:szCs w:val="24"/>
                <w:lang w:val="uk-UA" w:eastAsia="ru-RU"/>
              </w:rPr>
              <w:t>  знань про видатного письменника</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Міжнародного мовно-літературного конкурсу учнівської та студентської молоді імені Тараса Шевченка</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інтересу учнівської та студентської молоді до вивчення української мови</w:t>
            </w:r>
          </w:p>
        </w:tc>
      </w:tr>
      <w:tr w:rsidR="009B47E7" w:rsidRPr="009B47E7" w:rsidTr="009B47E7">
        <w:trPr>
          <w:trHeight w:val="38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274,00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Міжнародного конкурсу з української мови </w:t>
            </w:r>
            <w:r w:rsidRPr="009B47E7">
              <w:rPr>
                <w:rFonts w:ascii="Times New Roman" w:eastAsia="Times New Roman" w:hAnsi="Times New Roman" w:cs="Times New Roman"/>
                <w:sz w:val="24"/>
                <w:szCs w:val="24"/>
                <w:lang w:val="uk-UA" w:eastAsia="ru-RU"/>
              </w:rPr>
              <w:br/>
              <w:t xml:space="preserve">ім. П. </w:t>
            </w:r>
            <w:proofErr w:type="spellStart"/>
            <w:r w:rsidRPr="009B47E7">
              <w:rPr>
                <w:rFonts w:ascii="Times New Roman" w:eastAsia="Times New Roman" w:hAnsi="Times New Roman" w:cs="Times New Roman"/>
                <w:sz w:val="24"/>
                <w:szCs w:val="24"/>
                <w:lang w:val="uk-UA" w:eastAsia="ru-RU"/>
              </w:rPr>
              <w:t>Яцика</w:t>
            </w:r>
            <w:proofErr w:type="spellEnd"/>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Розширення сфери вживання української мови в суспільному житті</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274,00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19</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Проведення обласного фестивалю ораторського </w:t>
            </w:r>
            <w:r w:rsidRPr="009B47E7">
              <w:rPr>
                <w:rFonts w:ascii="Times New Roman" w:eastAsia="Times New Roman" w:hAnsi="Times New Roman" w:cs="Times New Roman"/>
                <w:sz w:val="24"/>
                <w:szCs w:val="24"/>
                <w:lang w:val="uk-UA" w:eastAsia="ru-RU"/>
              </w:rPr>
              <w:lastRenderedPageBreak/>
              <w:t>мистецтва</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9B47E7">
              <w:rPr>
                <w:rFonts w:ascii="Times New Roman" w:eastAsia="Times New Roman" w:hAnsi="Times New Roman" w:cs="Times New Roman"/>
                <w:sz w:val="24"/>
                <w:szCs w:val="24"/>
                <w:lang w:val="uk-UA" w:eastAsia="ru-RU"/>
              </w:rPr>
              <w:lastRenderedPageBreak/>
              <w:t>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Стимулювання вивчення української мови </w:t>
            </w:r>
            <w:proofErr w:type="spellStart"/>
            <w:r w:rsidRPr="009B47E7">
              <w:rPr>
                <w:rFonts w:ascii="Times New Roman" w:eastAsia="Times New Roman" w:hAnsi="Times New Roman" w:cs="Times New Roman"/>
                <w:sz w:val="24"/>
                <w:szCs w:val="24"/>
                <w:lang w:val="uk-UA" w:eastAsia="ru-RU"/>
              </w:rPr>
              <w:lastRenderedPageBreak/>
              <w:t>всіма </w:t>
            </w:r>
            <w:r w:rsidRPr="009B47E7">
              <w:rPr>
                <w:rFonts w:ascii="Times New Roman" w:eastAsia="Times New Roman" w:hAnsi="Times New Roman" w:cs="Times New Roman"/>
                <w:spacing w:val="-20"/>
                <w:sz w:val="24"/>
                <w:szCs w:val="24"/>
                <w:lang w:val="uk-UA" w:eastAsia="ru-RU"/>
              </w:rPr>
              <w:t>громадянами</w:t>
            </w:r>
            <w:r w:rsidRPr="009B47E7">
              <w:rPr>
                <w:rFonts w:ascii="Times New Roman" w:eastAsia="Times New Roman" w:hAnsi="Times New Roman" w:cs="Times New Roman"/>
                <w:sz w:val="24"/>
                <w:szCs w:val="24"/>
                <w:lang w:val="uk-UA" w:eastAsia="ru-RU"/>
              </w:rPr>
              <w:t>Харк</w:t>
            </w:r>
            <w:proofErr w:type="spellEnd"/>
            <w:r w:rsidRPr="009B47E7">
              <w:rPr>
                <w:rFonts w:ascii="Times New Roman" w:eastAsia="Times New Roman" w:hAnsi="Times New Roman" w:cs="Times New Roman"/>
                <w:sz w:val="24"/>
                <w:szCs w:val="24"/>
                <w:lang w:val="uk-UA" w:eastAsia="ru-RU"/>
              </w:rPr>
              <w:t>івщини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259,00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Всеукраїнського конкурсу учнівської творчості «Об'єднаймося ж, брати мої!»</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умов для забезпечення гармонізації мовних відносин, вільного розвитку державної мови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259,00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259,00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тренінгу з підготовки учнів до участі у Всеукраїнському турнірі юних журналістів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 xml:space="preserve">«ХАРКІВСЬКА </w:t>
            </w:r>
            <w:r w:rsidRPr="009B47E7">
              <w:rPr>
                <w:rFonts w:ascii="Times New Roman" w:eastAsia="Times New Roman" w:hAnsi="Times New Roman" w:cs="Times New Roman"/>
                <w:color w:val="000000"/>
                <w:sz w:val="24"/>
                <w:szCs w:val="24"/>
                <w:lang w:val="uk-UA" w:eastAsia="ru-RU"/>
              </w:rPr>
              <w:lastRenderedPageBreak/>
              <w:t>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Поліпшення рівня підготовки учнів до участі </w:t>
            </w:r>
            <w:proofErr w:type="spellStart"/>
            <w:r w:rsidRPr="009B47E7">
              <w:rPr>
                <w:rFonts w:ascii="Times New Roman" w:eastAsia="Times New Roman" w:hAnsi="Times New Roman" w:cs="Times New Roman"/>
                <w:sz w:val="24"/>
                <w:szCs w:val="24"/>
                <w:lang w:val="uk-UA" w:eastAsia="ru-RU"/>
              </w:rPr>
              <w:t>у </w:t>
            </w:r>
            <w:r w:rsidRPr="009B47E7">
              <w:rPr>
                <w:rFonts w:ascii="Times New Roman" w:eastAsia="Times New Roman" w:hAnsi="Times New Roman" w:cs="Times New Roman"/>
                <w:spacing w:val="-20"/>
                <w:sz w:val="24"/>
                <w:szCs w:val="24"/>
                <w:lang w:val="uk-UA" w:eastAsia="ru-RU"/>
              </w:rPr>
              <w:t>Всеукраїнському</w:t>
            </w:r>
            <w:r w:rsidRPr="009B47E7">
              <w:rPr>
                <w:rFonts w:ascii="Times New Roman" w:eastAsia="Times New Roman" w:hAnsi="Times New Roman" w:cs="Times New Roman"/>
                <w:sz w:val="24"/>
                <w:szCs w:val="24"/>
                <w:lang w:val="uk-UA" w:eastAsia="ru-RU"/>
              </w:rPr>
              <w:t>турні</w:t>
            </w:r>
            <w:proofErr w:type="spellEnd"/>
            <w:r w:rsidRPr="009B47E7">
              <w:rPr>
                <w:rFonts w:ascii="Times New Roman" w:eastAsia="Times New Roman" w:hAnsi="Times New Roman" w:cs="Times New Roman"/>
                <w:sz w:val="24"/>
                <w:szCs w:val="24"/>
                <w:lang w:val="uk-UA" w:eastAsia="ru-RU"/>
              </w:rPr>
              <w:t>рі юних журналістів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131,00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відкритих Пушкінських читань, присвячених дню народження поета</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Популя</w:t>
            </w:r>
            <w:proofErr w:type="spellEnd"/>
            <w:r w:rsidRPr="009B47E7">
              <w:rPr>
                <w:rFonts w:ascii="Times New Roman" w:eastAsia="Times New Roman" w:hAnsi="Times New Roman" w:cs="Times New Roman"/>
                <w:spacing w:val="-20"/>
                <w:sz w:val="24"/>
                <w:szCs w:val="24"/>
                <w:lang w:val="uk-UA" w:eastAsia="ru-RU"/>
              </w:rPr>
              <w:t>ризація </w:t>
            </w:r>
            <w:r w:rsidRPr="009B47E7">
              <w:rPr>
                <w:rFonts w:ascii="Times New Roman" w:eastAsia="Times New Roman" w:hAnsi="Times New Roman" w:cs="Times New Roman"/>
                <w:sz w:val="24"/>
                <w:szCs w:val="24"/>
                <w:lang w:val="uk-UA" w:eastAsia="ru-RU"/>
              </w:rPr>
              <w:t> знань про видатного письменника</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131,00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обласного фестивалю знавців російської мови, історії та культури</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pacing w:val="-20"/>
                <w:sz w:val="24"/>
                <w:szCs w:val="24"/>
                <w:lang w:val="uk-UA" w:eastAsia="ru-RU"/>
              </w:rPr>
              <w:t>Популяризація </w:t>
            </w:r>
            <w:r w:rsidRPr="009B47E7">
              <w:rPr>
                <w:rFonts w:ascii="Times New Roman" w:eastAsia="Times New Roman" w:hAnsi="Times New Roman" w:cs="Times New Roman"/>
                <w:sz w:val="24"/>
                <w:szCs w:val="24"/>
                <w:lang w:val="uk-UA" w:eastAsia="ru-RU"/>
              </w:rPr>
              <w:t>російської мови, історії та культури</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r w:rsidRPr="009B47E7">
              <w:rPr>
                <w:rFonts w:ascii="Times New Roman" w:eastAsia="Times New Roman" w:hAnsi="Times New Roman" w:cs="Times New Roman"/>
                <w:b/>
                <w:bCs/>
                <w:sz w:val="24"/>
                <w:szCs w:val="24"/>
                <w:lang w:val="uk-UA" w:eastAsia="ru-RU"/>
              </w:rPr>
              <w:lastRenderedPageBreak/>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630,00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24</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Нагородження цінними подарунками учнів – переможців творчих конкурсів, олімпіад із культури, історії, російської та української мов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pacing w:val="-20"/>
                <w:sz w:val="24"/>
                <w:szCs w:val="24"/>
                <w:lang w:val="uk-UA" w:eastAsia="ru-RU"/>
              </w:rPr>
              <w:t>Стимулювання</w:t>
            </w:r>
            <w:r w:rsidRPr="009B47E7">
              <w:rPr>
                <w:rFonts w:ascii="Times New Roman" w:eastAsia="Times New Roman" w:hAnsi="Times New Roman" w:cs="Times New Roman"/>
                <w:sz w:val="24"/>
                <w:szCs w:val="24"/>
                <w:lang w:val="uk-UA" w:eastAsia="ru-RU"/>
              </w:rPr>
              <w:t> учнів до участі у творчих конкурсах</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210,00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1030,00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Нагородження одноразовими преміями  вчителів і викладачів російської мови та літератури, які підготували учнів, студентів - переможців відповідних олімпіад, конкурсів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«ХАРКІВСЬКА АКАДЕМІЯ НЕПЕРЕРВНОЇ ОСВІТИ»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pacing w:val="-20"/>
                <w:sz w:val="24"/>
                <w:szCs w:val="24"/>
                <w:lang w:val="uk-UA" w:eastAsia="ru-RU"/>
              </w:rPr>
              <w:t>Стимулювання </w:t>
            </w:r>
            <w:r w:rsidRPr="009B47E7">
              <w:rPr>
                <w:rFonts w:ascii="Times New Roman" w:eastAsia="Times New Roman" w:hAnsi="Times New Roman" w:cs="Times New Roman"/>
                <w:sz w:val="24"/>
                <w:szCs w:val="24"/>
                <w:lang w:val="uk-UA" w:eastAsia="ru-RU"/>
              </w:rPr>
              <w:t>творчої праці вчителів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643,00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643,00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2186,00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2732,00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2186,00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2732,00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2314,00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291,00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2314,00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291,00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2314,00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291,00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2890,00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11314,00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1395,00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14134,00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bookmarkStart w:id="9" w:name="_Toc346792652"/>
      <w:r w:rsidRPr="009B47E7">
        <w:rPr>
          <w:rFonts w:ascii="Times New Roman" w:eastAsia="Times New Roman" w:hAnsi="Times New Roman" w:cs="Times New Roman"/>
          <w:color w:val="000000"/>
          <w:sz w:val="27"/>
          <w:szCs w:val="27"/>
          <w:lang w:val="uk-UA" w:eastAsia="ru-RU"/>
        </w:rPr>
        <w:t> </w:t>
      </w:r>
      <w:bookmarkEnd w:id="9"/>
    </w:p>
    <w:p w:rsidR="009B47E7" w:rsidRPr="009B47E7" w:rsidRDefault="009B47E7" w:rsidP="009B47E7">
      <w:pPr>
        <w:keepNext/>
        <w:spacing w:after="0" w:line="240" w:lineRule="auto"/>
        <w:jc w:val="center"/>
        <w:outlineLvl w:val="2"/>
        <w:rPr>
          <w:rFonts w:ascii="Cambria" w:eastAsia="Times New Roman" w:hAnsi="Cambria" w:cs="Times New Roman"/>
          <w:b/>
          <w:bCs/>
          <w:color w:val="000000"/>
          <w:sz w:val="26"/>
          <w:szCs w:val="26"/>
          <w:lang w:eastAsia="ru-RU"/>
        </w:rPr>
      </w:pPr>
      <w:r w:rsidRPr="009B47E7">
        <w:rPr>
          <w:rFonts w:ascii="Times New Roman" w:eastAsia="Times New Roman" w:hAnsi="Times New Roman" w:cs="Times New Roman"/>
          <w:b/>
          <w:bCs/>
          <w:color w:val="000000"/>
          <w:sz w:val="24"/>
          <w:szCs w:val="24"/>
          <w:lang w:val="uk-UA" w:eastAsia="ru-RU"/>
        </w:rPr>
        <w:t>Підрозділ 4. Позашкільна освіта</w:t>
      </w:r>
    </w:p>
    <w:p w:rsidR="009B47E7" w:rsidRPr="009B47E7" w:rsidRDefault="009B47E7" w:rsidP="009B47E7">
      <w:pPr>
        <w:spacing w:after="0" w:line="240" w:lineRule="auto"/>
        <w:ind w:left="108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4.1. Модернізація змісту та удосконалення структури позашкільної освіти</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7"/>
        <w:gridCol w:w="1639"/>
        <w:gridCol w:w="1845"/>
        <w:gridCol w:w="1452"/>
        <w:gridCol w:w="1394"/>
        <w:gridCol w:w="2068"/>
        <w:gridCol w:w="1207"/>
        <w:gridCol w:w="2745"/>
        <w:gridCol w:w="1030"/>
        <w:gridCol w:w="1534"/>
      </w:tblGrid>
      <w:tr w:rsidR="009B47E7" w:rsidRPr="009B47E7" w:rsidTr="009B47E7">
        <w:trPr>
          <w:trHeight w:val="640"/>
        </w:trPr>
        <w:tc>
          <w:tcPr>
            <w:tcW w:w="5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bookmarkStart w:id="10" w:name="_Toc219691122"/>
            <w:bookmarkStart w:id="11" w:name="_Toc346792659"/>
            <w:bookmarkEnd w:id="11"/>
            <w:r w:rsidRPr="009B47E7">
              <w:rPr>
                <w:rFonts w:ascii="Times New Roman" w:eastAsia="Times New Roman" w:hAnsi="Times New Roman" w:cs="Times New Roman"/>
                <w:b/>
                <w:bCs/>
                <w:sz w:val="24"/>
                <w:szCs w:val="24"/>
                <w:lang w:val="uk-UA" w:eastAsia="ru-RU"/>
              </w:rPr>
              <w:t>№ з/п</w:t>
            </w:r>
            <w:bookmarkEnd w:id="10"/>
          </w:p>
        </w:tc>
        <w:tc>
          <w:tcPr>
            <w:tcW w:w="24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5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456"/>
        <w:gridCol w:w="2808"/>
        <w:gridCol w:w="3510"/>
        <w:gridCol w:w="1559"/>
        <w:gridCol w:w="1418"/>
        <w:gridCol w:w="1417"/>
        <w:gridCol w:w="1276"/>
        <w:gridCol w:w="1843"/>
        <w:gridCol w:w="1275"/>
        <w:gridCol w:w="3799"/>
      </w:tblGrid>
      <w:tr w:rsidR="009B47E7" w:rsidRPr="009B47E7" w:rsidTr="009B47E7">
        <w:trPr>
          <w:trHeight w:val="347"/>
          <w:tblHeader/>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функціонування очно-заочних шкіл, створення філій позашкільних навчальних закладів у сільській місцевості</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ЗАКЛАД «ХАРКІВСЬКА ОБЛАСНА СТАНЦІЯ ЮНИХ ТУРИСТІВ»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Збільшення питомої ваги охоплення</w:t>
            </w:r>
            <w:r w:rsidRPr="009B47E7">
              <w:rPr>
                <w:rFonts w:ascii="Times New Roman" w:eastAsia="Times New Roman" w:hAnsi="Times New Roman" w:cs="Times New Roman"/>
                <w:spacing w:val="-20"/>
                <w:sz w:val="24"/>
                <w:szCs w:val="24"/>
                <w:lang w:val="uk-UA" w:eastAsia="ru-RU"/>
              </w:rPr>
              <w:t>позашкільною</w:t>
            </w:r>
            <w:r w:rsidRPr="009B47E7">
              <w:rPr>
                <w:rFonts w:ascii="Times New Roman" w:eastAsia="Times New Roman" w:hAnsi="Times New Roman" w:cs="Times New Roman"/>
                <w:sz w:val="24"/>
                <w:szCs w:val="24"/>
                <w:lang w:val="uk-UA" w:eastAsia="ru-RU"/>
              </w:rPr>
              <w:t> освітою дітей, які проживають у сільській місцевості</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197"/>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97"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обласних  масових заходів із учнівською молоддю:</w:t>
            </w:r>
          </w:p>
          <w:p w:rsidR="009B47E7" w:rsidRPr="009B47E7" w:rsidRDefault="009B47E7" w:rsidP="009B47E7">
            <w:pPr>
              <w:spacing w:after="0" w:line="240" w:lineRule="auto"/>
              <w:ind w:left="32"/>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sz w:val="14"/>
                <w:szCs w:val="14"/>
                <w:lang w:val="uk-UA" w:eastAsia="ru-RU"/>
              </w:rPr>
              <w:t>                    </w:t>
            </w:r>
            <w:r w:rsidRPr="009B47E7">
              <w:rPr>
                <w:rFonts w:ascii="Times New Roman" w:eastAsia="Times New Roman" w:hAnsi="Times New Roman" w:cs="Times New Roman"/>
                <w:sz w:val="24"/>
                <w:szCs w:val="24"/>
                <w:lang w:val="uk-UA" w:eastAsia="ru-RU"/>
              </w:rPr>
              <w:t>облас</w:t>
            </w:r>
            <w:proofErr w:type="spellEnd"/>
            <w:r w:rsidRPr="009B47E7">
              <w:rPr>
                <w:rFonts w:ascii="Times New Roman" w:eastAsia="Times New Roman" w:hAnsi="Times New Roman" w:cs="Times New Roman"/>
                <w:sz w:val="24"/>
                <w:szCs w:val="24"/>
                <w:lang w:val="uk-UA" w:eastAsia="ru-RU"/>
              </w:rPr>
              <w:t xml:space="preserve">ні змагання </w:t>
            </w:r>
            <w:r w:rsidRPr="009B47E7">
              <w:rPr>
                <w:rFonts w:ascii="Times New Roman" w:eastAsia="Times New Roman" w:hAnsi="Times New Roman" w:cs="Times New Roman"/>
                <w:sz w:val="24"/>
                <w:szCs w:val="24"/>
                <w:lang w:val="uk-UA" w:eastAsia="ru-RU"/>
              </w:rPr>
              <w:lastRenderedPageBreak/>
              <w:t>учнів із видів туризму (лижний, пішохідний, водний, велосипедний, спортивне орієнтування);</w:t>
            </w:r>
          </w:p>
          <w:p w:rsidR="009B47E7" w:rsidRPr="009B47E7" w:rsidRDefault="009B47E7" w:rsidP="009B47E7">
            <w:pPr>
              <w:spacing w:after="0" w:line="240" w:lineRule="auto"/>
              <w:ind w:left="32"/>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sz w:val="14"/>
                <w:szCs w:val="14"/>
                <w:lang w:val="uk-UA" w:eastAsia="ru-RU"/>
              </w:rPr>
              <w:t>                    </w:t>
            </w:r>
            <w:r w:rsidRPr="009B47E7">
              <w:rPr>
                <w:rFonts w:ascii="Times New Roman" w:eastAsia="Times New Roman" w:hAnsi="Times New Roman" w:cs="Times New Roman"/>
                <w:sz w:val="24"/>
                <w:szCs w:val="24"/>
                <w:lang w:val="uk-UA" w:eastAsia="ru-RU"/>
              </w:rPr>
              <w:t>облас</w:t>
            </w:r>
            <w:proofErr w:type="spellEnd"/>
            <w:r w:rsidRPr="009B47E7">
              <w:rPr>
                <w:rFonts w:ascii="Times New Roman" w:eastAsia="Times New Roman" w:hAnsi="Times New Roman" w:cs="Times New Roman"/>
                <w:sz w:val="24"/>
                <w:szCs w:val="24"/>
                <w:lang w:val="uk-UA" w:eastAsia="ru-RU"/>
              </w:rPr>
              <w:t>на військово-патріотична акція «Слобожанські дзвони Перемоги»;</w:t>
            </w:r>
          </w:p>
          <w:p w:rsidR="009B47E7" w:rsidRPr="009B47E7" w:rsidRDefault="009B47E7" w:rsidP="009B47E7">
            <w:pPr>
              <w:spacing w:after="0" w:line="240" w:lineRule="auto"/>
              <w:ind w:left="32"/>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sz w:val="14"/>
                <w:szCs w:val="14"/>
                <w:lang w:val="uk-UA" w:eastAsia="ru-RU"/>
              </w:rPr>
              <w:t>                    </w:t>
            </w:r>
            <w:r w:rsidRPr="009B47E7">
              <w:rPr>
                <w:rFonts w:ascii="Times New Roman" w:eastAsia="Times New Roman" w:hAnsi="Times New Roman" w:cs="Times New Roman"/>
                <w:sz w:val="24"/>
                <w:szCs w:val="24"/>
                <w:lang w:val="uk-UA" w:eastAsia="ru-RU"/>
              </w:rPr>
              <w:t>захо</w:t>
            </w:r>
            <w:proofErr w:type="spellEnd"/>
            <w:r w:rsidRPr="009B47E7">
              <w:rPr>
                <w:rFonts w:ascii="Times New Roman" w:eastAsia="Times New Roman" w:hAnsi="Times New Roman" w:cs="Times New Roman"/>
                <w:sz w:val="24"/>
                <w:szCs w:val="24"/>
                <w:lang w:val="uk-UA" w:eastAsia="ru-RU"/>
              </w:rPr>
              <w:t>ди до Дня Святого Миколая;</w:t>
            </w:r>
          </w:p>
          <w:p w:rsidR="009B47E7" w:rsidRPr="009B47E7" w:rsidRDefault="009B47E7" w:rsidP="009B47E7">
            <w:pPr>
              <w:spacing w:after="0" w:line="240" w:lineRule="auto"/>
              <w:ind w:left="32"/>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sz w:val="14"/>
                <w:szCs w:val="14"/>
                <w:lang w:val="uk-UA" w:eastAsia="ru-RU"/>
              </w:rPr>
              <w:t>                    </w:t>
            </w:r>
            <w:r w:rsidRPr="009B47E7">
              <w:rPr>
                <w:rFonts w:ascii="Times New Roman" w:eastAsia="Times New Roman" w:hAnsi="Times New Roman" w:cs="Times New Roman"/>
                <w:sz w:val="24"/>
                <w:szCs w:val="24"/>
                <w:lang w:val="uk-UA" w:eastAsia="ru-RU"/>
              </w:rPr>
              <w:t>новоріч</w:t>
            </w:r>
            <w:proofErr w:type="spellEnd"/>
            <w:r w:rsidRPr="009B47E7">
              <w:rPr>
                <w:rFonts w:ascii="Times New Roman" w:eastAsia="Times New Roman" w:hAnsi="Times New Roman" w:cs="Times New Roman"/>
                <w:sz w:val="24"/>
                <w:szCs w:val="24"/>
                <w:lang w:val="uk-UA" w:eastAsia="ru-RU"/>
              </w:rPr>
              <w:t>ні та різдвяні свята;</w:t>
            </w:r>
          </w:p>
          <w:p w:rsidR="009B47E7" w:rsidRPr="009B47E7" w:rsidRDefault="009B47E7" w:rsidP="009B47E7">
            <w:pPr>
              <w:spacing w:after="0" w:line="240" w:lineRule="auto"/>
              <w:ind w:left="32"/>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sz w:val="14"/>
                <w:szCs w:val="14"/>
                <w:lang w:val="uk-UA" w:eastAsia="ru-RU"/>
              </w:rPr>
              <w:t>                   </w:t>
            </w:r>
            <w:r w:rsidRPr="009B47E7">
              <w:rPr>
                <w:rFonts w:ascii="Times New Roman" w:eastAsia="Times New Roman" w:hAnsi="Times New Roman" w:cs="Times New Roman"/>
                <w:sz w:val="24"/>
                <w:szCs w:val="24"/>
                <w:lang w:val="uk-UA" w:eastAsia="ru-RU"/>
              </w:rPr>
              <w:t>Міжнароднийде</w:t>
            </w:r>
            <w:proofErr w:type="spellEnd"/>
            <w:r w:rsidRPr="009B47E7">
              <w:rPr>
                <w:rFonts w:ascii="Times New Roman" w:eastAsia="Times New Roman" w:hAnsi="Times New Roman" w:cs="Times New Roman"/>
                <w:sz w:val="24"/>
                <w:szCs w:val="24"/>
                <w:lang w:val="uk-UA" w:eastAsia="ru-RU"/>
              </w:rPr>
              <w:t>нь захисту дітей;</w:t>
            </w:r>
          </w:p>
          <w:p w:rsidR="009B47E7" w:rsidRPr="009B47E7" w:rsidRDefault="009B47E7" w:rsidP="009B47E7">
            <w:pPr>
              <w:spacing w:after="0" w:line="240" w:lineRule="auto"/>
              <w:ind w:left="32"/>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sz w:val="14"/>
                <w:szCs w:val="14"/>
                <w:lang w:val="uk-UA" w:eastAsia="ru-RU"/>
              </w:rPr>
              <w:t>                    </w:t>
            </w:r>
            <w:r w:rsidRPr="009B47E7">
              <w:rPr>
                <w:rFonts w:ascii="Times New Roman" w:eastAsia="Times New Roman" w:hAnsi="Times New Roman" w:cs="Times New Roman"/>
                <w:sz w:val="24"/>
                <w:szCs w:val="24"/>
                <w:lang w:val="uk-UA" w:eastAsia="ru-RU"/>
              </w:rPr>
              <w:t>фор</w:t>
            </w:r>
            <w:proofErr w:type="spellEnd"/>
            <w:r w:rsidRPr="009B47E7">
              <w:rPr>
                <w:rFonts w:ascii="Times New Roman" w:eastAsia="Times New Roman" w:hAnsi="Times New Roman" w:cs="Times New Roman"/>
                <w:sz w:val="24"/>
                <w:szCs w:val="24"/>
                <w:lang w:val="uk-UA" w:eastAsia="ru-RU"/>
              </w:rPr>
              <w:t>ум працівників позашкільних навчальних закладів тощо</w:t>
            </w:r>
          </w:p>
          <w:p w:rsidR="009B47E7" w:rsidRPr="009B47E7" w:rsidRDefault="009B47E7" w:rsidP="009B47E7">
            <w:pPr>
              <w:spacing w:after="0" w:line="197" w:lineRule="atLeast"/>
              <w:ind w:left="32"/>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p w:rsidR="009B47E7" w:rsidRPr="009B47E7" w:rsidRDefault="009B47E7" w:rsidP="009B47E7">
            <w:pPr>
              <w:spacing w:after="0" w:line="19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КОМУНАЛЬНИЙ ЗАКЛАД «ХАРКІВСЬКА ОБЛАСНА </w:t>
            </w:r>
            <w:r w:rsidRPr="009B47E7">
              <w:rPr>
                <w:rFonts w:ascii="Times New Roman" w:eastAsia="Times New Roman" w:hAnsi="Times New Roman" w:cs="Times New Roman"/>
                <w:sz w:val="24"/>
                <w:szCs w:val="24"/>
                <w:lang w:val="uk-UA" w:eastAsia="ru-RU"/>
              </w:rPr>
              <w:lastRenderedPageBreak/>
              <w:t>СТАНЦІЯ ЮНИХ ТУРИСТІВ» ХАРКІВСЬКОЇ ОБЛАСНОЇ РАДИ, КОМУНАЛЬНИЙ ЗАКЛАД «ХАРКІВСЬКИЙ ОБЛАСНИЙ ПАЛАЦ ДИТЯЧОЇ ТА ЮНАЦЬКОЇ 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9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9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9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9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9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9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Формування в учнівської молоді засад здорового способу життя, підвищення рівня  туристсько-спортивної підготовки, національно-патріотичне </w:t>
            </w:r>
            <w:r w:rsidRPr="009B47E7">
              <w:rPr>
                <w:rFonts w:ascii="Times New Roman" w:eastAsia="Times New Roman" w:hAnsi="Times New Roman" w:cs="Times New Roman"/>
                <w:sz w:val="24"/>
                <w:szCs w:val="24"/>
                <w:lang w:val="uk-UA" w:eastAsia="ru-RU"/>
              </w:rPr>
              <w:lastRenderedPageBreak/>
              <w:t>виховання учнів,</w:t>
            </w:r>
          </w:p>
          <w:p w:rsidR="009B47E7" w:rsidRPr="009B47E7" w:rsidRDefault="009B47E7" w:rsidP="009B47E7">
            <w:pPr>
              <w:spacing w:after="0" w:line="197"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підтримка</w:t>
            </w:r>
            <w:r w:rsidRPr="009B47E7">
              <w:rPr>
                <w:rFonts w:ascii="Times New Roman" w:eastAsia="Times New Roman" w:hAnsi="Times New Roman" w:cs="Times New Roman"/>
                <w:sz w:val="24"/>
                <w:szCs w:val="24"/>
                <w:lang w:val="uk-UA" w:eastAsia="ru-RU"/>
              </w:rPr>
              <w:t xml:space="preserve"> творчої педагогічної діяльності </w:t>
            </w:r>
            <w:proofErr w:type="spellStart"/>
            <w:r w:rsidRPr="009B47E7">
              <w:rPr>
                <w:rFonts w:ascii="Times New Roman" w:eastAsia="Times New Roman" w:hAnsi="Times New Roman" w:cs="Times New Roman"/>
                <w:sz w:val="24"/>
                <w:szCs w:val="24"/>
                <w:lang w:val="uk-UA" w:eastAsia="ru-RU"/>
              </w:rPr>
              <w:t>працівників</w:t>
            </w:r>
            <w:r w:rsidRPr="009B47E7">
              <w:rPr>
                <w:rFonts w:ascii="Times New Roman" w:eastAsia="Times New Roman" w:hAnsi="Times New Roman" w:cs="Times New Roman"/>
                <w:spacing w:val="-20"/>
                <w:sz w:val="24"/>
                <w:szCs w:val="24"/>
                <w:lang w:val="uk-UA" w:eastAsia="ru-RU"/>
              </w:rPr>
              <w:t>позашкільних</w:t>
            </w:r>
            <w:r w:rsidRPr="009B47E7">
              <w:rPr>
                <w:rFonts w:ascii="Times New Roman" w:eastAsia="Times New Roman" w:hAnsi="Times New Roman" w:cs="Times New Roman"/>
                <w:sz w:val="24"/>
                <w:szCs w:val="24"/>
                <w:lang w:val="uk-UA" w:eastAsia="ru-RU"/>
              </w:rPr>
              <w:t>навчальних</w:t>
            </w:r>
            <w:proofErr w:type="spellEnd"/>
            <w:r w:rsidRPr="009B47E7">
              <w:rPr>
                <w:rFonts w:ascii="Times New Roman" w:eastAsia="Times New Roman" w:hAnsi="Times New Roman" w:cs="Times New Roman"/>
                <w:sz w:val="24"/>
                <w:szCs w:val="24"/>
                <w:lang w:val="uk-UA" w:eastAsia="ru-RU"/>
              </w:rPr>
              <w:t xml:space="preserve"> закладів </w:t>
            </w:r>
            <w:proofErr w:type="spellStart"/>
            <w:r w:rsidRPr="009B47E7">
              <w:rPr>
                <w:rFonts w:ascii="Times New Roman" w:eastAsia="Times New Roman" w:hAnsi="Times New Roman" w:cs="Times New Roman"/>
                <w:sz w:val="24"/>
                <w:szCs w:val="24"/>
                <w:lang w:val="uk-UA" w:eastAsia="ru-RU"/>
              </w:rPr>
              <w:t>та </w:t>
            </w:r>
            <w:r w:rsidRPr="009B47E7">
              <w:rPr>
                <w:rFonts w:ascii="Times New Roman" w:eastAsia="Times New Roman" w:hAnsi="Times New Roman" w:cs="Times New Roman"/>
                <w:spacing w:val="-20"/>
                <w:sz w:val="24"/>
                <w:szCs w:val="24"/>
                <w:lang w:val="uk-UA" w:eastAsia="ru-RU"/>
              </w:rPr>
              <w:t>популяризація</w:t>
            </w:r>
            <w:proofErr w:type="spellEnd"/>
            <w:r w:rsidRPr="009B47E7">
              <w:rPr>
                <w:rFonts w:ascii="Times New Roman" w:eastAsia="Times New Roman" w:hAnsi="Times New Roman" w:cs="Times New Roman"/>
                <w:sz w:val="24"/>
                <w:szCs w:val="24"/>
                <w:lang w:val="uk-UA" w:eastAsia="ru-RU"/>
              </w:rPr>
              <w:t> їх здобутків</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Видання інформаційно-інструктивних, навчально-методичних матеріалів із питань позашкільної освіти</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КОМУНАЛЬНИЙ ЗАКЛАД «ХАРКІВСЬКА ОБЛАСНА СТАНЦІЯ ЮНИХ ТУРИСТІВ» ХАРКІВСЬКОЇ ОБЛАСНОЇ РАДИ, КОМУНАЛЬНИЙ </w:t>
            </w:r>
            <w:r w:rsidRPr="009B47E7">
              <w:rPr>
                <w:rFonts w:ascii="Times New Roman" w:eastAsia="Times New Roman" w:hAnsi="Times New Roman" w:cs="Times New Roman"/>
                <w:sz w:val="24"/>
                <w:szCs w:val="24"/>
                <w:lang w:val="uk-UA" w:eastAsia="ru-RU"/>
              </w:rPr>
              <w:lastRenderedPageBreak/>
              <w:t>ЗАКЛАД «ХАРКІВСЬКИЙ ОБЛАСНИЙ ПАЛАЦ ДИТЯЧОЇ ТА ЮНАЦЬКОЇ ТВОРЧОСТІ», КОМУНАЛЬНИЙ ЗАКЛАД «ХАРКІВСЬКИЙ ЦЕНТР ДОСЛІД-НИЦЬКО-ЕСПЕРИМЕН-ТАЛЬНОЇ ДІЯЛЬНОСТІ «БУДИНОК УЧИТЕЛЯ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рівня </w:t>
            </w:r>
            <w:r w:rsidRPr="009B47E7">
              <w:rPr>
                <w:rFonts w:ascii="Times New Roman" w:eastAsia="Times New Roman" w:hAnsi="Times New Roman" w:cs="Times New Roman"/>
                <w:spacing w:val="-20"/>
                <w:sz w:val="24"/>
                <w:szCs w:val="24"/>
                <w:lang w:val="uk-UA" w:eastAsia="ru-RU"/>
              </w:rPr>
              <w:t>навчального й</w:t>
            </w:r>
            <w:r w:rsidRPr="009B47E7">
              <w:rPr>
                <w:rFonts w:ascii="Times New Roman" w:eastAsia="Times New Roman" w:hAnsi="Times New Roman" w:cs="Times New Roman"/>
                <w:sz w:val="24"/>
                <w:szCs w:val="24"/>
                <w:lang w:val="uk-UA" w:eastAsia="ru-RU"/>
              </w:rPr>
              <w:t> та науково-методичного забезпечення позашкільних навчальних закладів</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189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семінарів-практикумів, засідань за «круглим столом», конференцій для працівників позашкільних навчальних закладів із питань позашкільної освіти</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професійного рівня педагогічних кадрів позашкільних навчальних закладів</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84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8"/>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8"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8"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8"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8"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обласного етапу Всеукраїнського конкурсу майстерності педагогічних працівників позашкільних навчальних закладів «Джерело творчості»</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Підтримка творчої педагогічної діяльності працівників позашкільних навчальних закладів </w:t>
            </w:r>
            <w:proofErr w:type="spellStart"/>
            <w:r w:rsidRPr="009B47E7">
              <w:rPr>
                <w:rFonts w:ascii="Times New Roman" w:eastAsia="Times New Roman" w:hAnsi="Times New Roman" w:cs="Times New Roman"/>
                <w:sz w:val="24"/>
                <w:szCs w:val="24"/>
                <w:lang w:val="uk-UA" w:eastAsia="ru-RU"/>
              </w:rPr>
              <w:t>та </w:t>
            </w:r>
            <w:r w:rsidRPr="009B47E7">
              <w:rPr>
                <w:rFonts w:ascii="Times New Roman" w:eastAsia="Times New Roman" w:hAnsi="Times New Roman" w:cs="Times New Roman"/>
                <w:spacing w:val="-20"/>
                <w:sz w:val="24"/>
                <w:szCs w:val="24"/>
                <w:lang w:val="uk-UA" w:eastAsia="ru-RU"/>
              </w:rPr>
              <w:t>популяризація</w:t>
            </w:r>
            <w:proofErr w:type="spellEnd"/>
            <w:r w:rsidRPr="009B47E7">
              <w:rPr>
                <w:rFonts w:ascii="Times New Roman" w:eastAsia="Times New Roman" w:hAnsi="Times New Roman" w:cs="Times New Roman"/>
                <w:sz w:val="24"/>
                <w:szCs w:val="24"/>
                <w:lang w:val="uk-UA" w:eastAsia="ru-RU"/>
              </w:rPr>
              <w:t> їх педагогічних здобутків</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23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обласного фестивалю науково-методичних розробок із питань позашкільної освіти</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Вивчення та поширення кращого досвіду </w:t>
            </w:r>
            <w:proofErr w:type="spellStart"/>
            <w:r w:rsidRPr="009B47E7">
              <w:rPr>
                <w:rFonts w:ascii="Times New Roman" w:eastAsia="Times New Roman" w:hAnsi="Times New Roman" w:cs="Times New Roman"/>
                <w:sz w:val="24"/>
                <w:szCs w:val="24"/>
                <w:lang w:val="uk-UA" w:eastAsia="ru-RU"/>
              </w:rPr>
              <w:t>роботи</w:t>
            </w:r>
            <w:r w:rsidRPr="009B47E7">
              <w:rPr>
                <w:rFonts w:ascii="Times New Roman" w:eastAsia="Times New Roman" w:hAnsi="Times New Roman" w:cs="Times New Roman"/>
                <w:spacing w:val="-20"/>
                <w:sz w:val="24"/>
                <w:szCs w:val="24"/>
                <w:lang w:val="uk-UA" w:eastAsia="ru-RU"/>
              </w:rPr>
              <w:t>педагогічних</w:t>
            </w:r>
            <w:r w:rsidRPr="009B47E7">
              <w:rPr>
                <w:rFonts w:ascii="Times New Roman" w:eastAsia="Times New Roman" w:hAnsi="Times New Roman" w:cs="Times New Roman"/>
                <w:sz w:val="24"/>
                <w:szCs w:val="24"/>
                <w:lang w:val="uk-UA" w:eastAsia="ru-RU"/>
              </w:rPr>
              <w:t>працівників</w:t>
            </w:r>
            <w:proofErr w:type="spellEnd"/>
            <w:r w:rsidRPr="009B47E7">
              <w:rPr>
                <w:rFonts w:ascii="Times New Roman" w:eastAsia="Times New Roman" w:hAnsi="Times New Roman" w:cs="Times New Roman"/>
                <w:sz w:val="24"/>
                <w:szCs w:val="24"/>
                <w:lang w:val="uk-UA" w:eastAsia="ru-RU"/>
              </w:rPr>
              <w:t xml:space="preserve"> із питань позашкільної освіти</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обласних комплексних змагань серед учнівської, студентської молоді та участь збірних команд у всеукраїнських змаганнях</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ЗАКЛАД «ХАРКІВСЬКА ОБЛАСНА СТАНЦІЯ ЮНИХ ТУРИСТІВ» ХАРКІВСЬКОЇ ОБЛАСНОЇ РАДИ, КОМУНАЛЬНИЙ ЗАКЛАД «ХАРКІВСЬКА ГУМАНІТАРНО-ПЕДАГОГІЧНА АКАДЕМІЯ» ХАРКІВСЬКОЇ ОБЛАСНОЇ РАДИ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Формування в учнівської молоді засад здорового способу життя</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290,00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1130,00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1130,00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Проведення </w:t>
            </w:r>
            <w:proofErr w:type="spellStart"/>
            <w:r w:rsidRPr="009B47E7">
              <w:rPr>
                <w:rFonts w:ascii="Times New Roman" w:eastAsia="Times New Roman" w:hAnsi="Times New Roman" w:cs="Times New Roman"/>
                <w:sz w:val="24"/>
                <w:szCs w:val="24"/>
                <w:lang w:val="uk-UA" w:eastAsia="ru-RU"/>
              </w:rPr>
              <w:t>історико-краєзнавчих</w:t>
            </w:r>
            <w:proofErr w:type="spellEnd"/>
            <w:r w:rsidRPr="009B47E7">
              <w:rPr>
                <w:rFonts w:ascii="Times New Roman" w:eastAsia="Times New Roman" w:hAnsi="Times New Roman" w:cs="Times New Roman"/>
                <w:sz w:val="24"/>
                <w:szCs w:val="24"/>
                <w:lang w:val="uk-UA" w:eastAsia="ru-RU"/>
              </w:rPr>
              <w:t>, фольклорних експедицій</w:t>
            </w:r>
          </w:p>
        </w:tc>
        <w:tc>
          <w:tcPr>
            <w:tcW w:w="212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спільно з районними державними </w:t>
            </w:r>
            <w:proofErr w:type="spellStart"/>
            <w:r w:rsidRPr="009B47E7">
              <w:rPr>
                <w:rFonts w:ascii="Times New Roman" w:eastAsia="Times New Roman" w:hAnsi="Times New Roman" w:cs="Times New Roman"/>
                <w:sz w:val="24"/>
                <w:szCs w:val="24"/>
                <w:lang w:val="uk-UA" w:eastAsia="ru-RU"/>
              </w:rPr>
              <w:t>адміністрація</w:t>
            </w:r>
            <w:proofErr w:type="spellEnd"/>
            <w:r w:rsidRPr="009B47E7">
              <w:rPr>
                <w:rFonts w:ascii="Times New Roman" w:eastAsia="Times New Roman" w:hAnsi="Times New Roman" w:cs="Times New Roman"/>
                <w:sz w:val="24"/>
                <w:szCs w:val="24"/>
                <w:lang w:val="uk-UA" w:eastAsia="ru-RU"/>
              </w:rPr>
              <w:t>ми</w:t>
            </w:r>
            <w:r w:rsidRPr="009B47E7">
              <w:rPr>
                <w:rFonts w:ascii="Times New Roman" w:eastAsia="Times New Roman" w:hAnsi="Times New Roman" w:cs="Times New Roman"/>
                <w:color w:val="000000"/>
                <w:sz w:val="24"/>
                <w:szCs w:val="24"/>
                <w:lang w:val="uk-UA" w:eastAsia="ru-RU"/>
              </w:rPr>
              <w:t> та</w:t>
            </w:r>
            <w:r w:rsidRPr="009B47E7">
              <w:rPr>
                <w:rFonts w:ascii="Times New Roman" w:eastAsia="Times New Roman" w:hAnsi="Times New Roman" w:cs="Times New Roman"/>
                <w:sz w:val="24"/>
                <w:szCs w:val="24"/>
                <w:lang w:val="uk-UA" w:eastAsia="ru-RU"/>
              </w:rPr>
              <w:t>виконавчими органами місцевих рад,</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ЗАКЛАД «ХАРКІВСЬКА ОБЛАСНА СТАНЦІЯ ЮНИХ ТУРИСТІВ»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рівня  краєзнавчої роботи</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Міжнародне </w:t>
            </w:r>
            <w:r w:rsidRPr="009B47E7">
              <w:rPr>
                <w:rFonts w:ascii="Times New Roman" w:eastAsia="Times New Roman" w:hAnsi="Times New Roman" w:cs="Times New Roman"/>
                <w:sz w:val="24"/>
                <w:szCs w:val="24"/>
                <w:lang w:val="uk-UA" w:eastAsia="ru-RU"/>
              </w:rPr>
              <w:lastRenderedPageBreak/>
              <w:t>співробітництво з питань позашкільної освіти</w:t>
            </w:r>
          </w:p>
        </w:tc>
        <w:tc>
          <w:tcPr>
            <w:tcW w:w="212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w:t>
            </w:r>
            <w:r w:rsidRPr="009B47E7">
              <w:rPr>
                <w:rFonts w:ascii="Times New Roman" w:eastAsia="Times New Roman" w:hAnsi="Times New Roman" w:cs="Times New Roman"/>
                <w:sz w:val="24"/>
                <w:szCs w:val="24"/>
                <w:lang w:val="uk-UA" w:eastAsia="ru-RU"/>
              </w:rPr>
              <w:lastRenderedPageBreak/>
              <w:t>Харківської  обласної державної адміністрації, 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 КОМУНАЛЬНИЙ ЗАКЛАД «ХАРКІВСЬКИЙ ЦЕНТР ДОСЛІД-НИЦЬКО-ЕСПЕРИМЕН-ТАЛЬНОЇ ДІЯЛЬНОСТІ «БУДИНОК УЧИТЕЛЯ ХАРКІВСЬКОЇ ОБЛАСНОЇ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Участь </w:t>
            </w:r>
            <w:proofErr w:type="spellStart"/>
            <w:r w:rsidRPr="009B47E7">
              <w:rPr>
                <w:rFonts w:ascii="Times New Roman" w:eastAsia="Times New Roman" w:hAnsi="Times New Roman" w:cs="Times New Roman"/>
                <w:sz w:val="24"/>
                <w:szCs w:val="24"/>
                <w:lang w:val="uk-UA" w:eastAsia="ru-RU"/>
              </w:rPr>
              <w:t>уч</w:t>
            </w:r>
            <w:proofErr w:type="spellEnd"/>
            <w:r w:rsidRPr="009B47E7">
              <w:rPr>
                <w:rFonts w:ascii="Times New Roman" w:eastAsia="Times New Roman" w:hAnsi="Times New Roman" w:cs="Times New Roman"/>
                <w:sz w:val="24"/>
                <w:szCs w:val="24"/>
                <w:lang w:val="uk-UA" w:eastAsia="ru-RU"/>
              </w:rPr>
              <w:t>нів  </w:t>
            </w:r>
            <w:r w:rsidRPr="009B47E7">
              <w:rPr>
                <w:rFonts w:ascii="Times New Roman" w:eastAsia="Times New Roman" w:hAnsi="Times New Roman" w:cs="Times New Roman"/>
                <w:spacing w:val="-20"/>
                <w:sz w:val="24"/>
                <w:szCs w:val="24"/>
                <w:lang w:val="uk-UA" w:eastAsia="ru-RU"/>
              </w:rPr>
              <w:t>у міжнародних</w:t>
            </w:r>
            <w:r w:rsidRPr="009B47E7">
              <w:rPr>
                <w:rFonts w:ascii="Times New Roman" w:eastAsia="Times New Roman" w:hAnsi="Times New Roman" w:cs="Times New Roman"/>
                <w:sz w:val="24"/>
                <w:szCs w:val="24"/>
                <w:lang w:val="uk-UA" w:eastAsia="ru-RU"/>
              </w:rPr>
              <w:t> заходах</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c>
          <w:tcPr>
            <w:tcW w:w="2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масових заходів із учнівською молоддю:</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до 70-річчя Перемоги у Великій Вітчизняній війні 1941-1945 років;</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до 75-річчя визволення Харківщини від фашистських загарбників</w:t>
            </w:r>
          </w:p>
        </w:tc>
        <w:tc>
          <w:tcPr>
            <w:tcW w:w="212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Підвищення </w:t>
            </w:r>
            <w:proofErr w:type="spellStart"/>
            <w:r w:rsidRPr="009B47E7">
              <w:rPr>
                <w:rFonts w:ascii="Times New Roman" w:eastAsia="Times New Roman" w:hAnsi="Times New Roman" w:cs="Times New Roman"/>
                <w:sz w:val="24"/>
                <w:szCs w:val="24"/>
                <w:lang w:val="uk-UA" w:eastAsia="ru-RU"/>
              </w:rPr>
              <w:t>рівня</w:t>
            </w:r>
            <w:r w:rsidRPr="009B47E7">
              <w:rPr>
                <w:rFonts w:ascii="Times New Roman" w:eastAsia="Times New Roman" w:hAnsi="Times New Roman" w:cs="Times New Roman"/>
                <w:spacing w:val="-20"/>
                <w:sz w:val="24"/>
                <w:szCs w:val="24"/>
                <w:lang w:val="uk-UA" w:eastAsia="ru-RU"/>
              </w:rPr>
              <w:t>патріотичного</w:t>
            </w:r>
            <w:r w:rsidRPr="009B47E7">
              <w:rPr>
                <w:rFonts w:ascii="Times New Roman" w:eastAsia="Times New Roman" w:hAnsi="Times New Roman" w:cs="Times New Roman"/>
                <w:sz w:val="24"/>
                <w:szCs w:val="24"/>
                <w:lang w:val="uk-UA" w:eastAsia="ru-RU"/>
              </w:rPr>
              <w:t>виховання</w:t>
            </w:r>
            <w:proofErr w:type="spellEnd"/>
            <w:r w:rsidRPr="009B47E7">
              <w:rPr>
                <w:rFonts w:ascii="Times New Roman" w:eastAsia="Times New Roman" w:hAnsi="Times New Roman" w:cs="Times New Roman"/>
                <w:sz w:val="24"/>
                <w:szCs w:val="24"/>
                <w:lang w:val="uk-UA" w:eastAsia="ru-RU"/>
              </w:rPr>
              <w:t xml:space="preserve"> учнів, активізація їх пошуково-</w:t>
            </w:r>
            <w:r w:rsidRPr="009B47E7">
              <w:rPr>
                <w:rFonts w:ascii="Times New Roman" w:eastAsia="Times New Roman" w:hAnsi="Times New Roman" w:cs="Times New Roman"/>
                <w:spacing w:val="-20"/>
                <w:sz w:val="24"/>
                <w:szCs w:val="24"/>
                <w:lang w:val="uk-UA" w:eastAsia="ru-RU"/>
              </w:rPr>
              <w:t>дослідницької</w:t>
            </w:r>
            <w:r w:rsidRPr="009B47E7">
              <w:rPr>
                <w:rFonts w:ascii="Times New Roman" w:eastAsia="Times New Roman" w:hAnsi="Times New Roman" w:cs="Times New Roman"/>
                <w:sz w:val="24"/>
                <w:szCs w:val="24"/>
                <w:lang w:val="uk-UA" w:eastAsia="ru-RU"/>
              </w:rPr>
              <w:t>, краєзнавчої роботи</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5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1050,00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940,00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990,00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576"/>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5030,00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5290,00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4.2. Матеріально-технічний розвиток позашкільних навчальних закладів</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54"/>
        <w:gridCol w:w="1969"/>
        <w:gridCol w:w="1943"/>
        <w:gridCol w:w="1498"/>
        <w:gridCol w:w="1489"/>
        <w:gridCol w:w="1342"/>
        <w:gridCol w:w="1236"/>
        <w:gridCol w:w="2745"/>
        <w:gridCol w:w="1135"/>
        <w:gridCol w:w="1540"/>
      </w:tblGrid>
      <w:tr w:rsidR="009B47E7" w:rsidRPr="009B47E7" w:rsidTr="009B47E7">
        <w:trPr>
          <w:trHeight w:val="315"/>
        </w:trPr>
        <w:tc>
          <w:tcPr>
            <w:tcW w:w="5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з/п</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pacing w:val="-4"/>
                <w:sz w:val="24"/>
                <w:szCs w:val="24"/>
                <w:lang w:val="uk-UA" w:eastAsia="ru-RU"/>
              </w:rPr>
              <w:t>Відповідальні за виконання</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(тис. грн.)</w:t>
            </w:r>
          </w:p>
        </w:tc>
        <w:tc>
          <w:tcPr>
            <w:tcW w:w="15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7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3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78"/>
        <w:gridCol w:w="2995"/>
        <w:gridCol w:w="2458"/>
        <w:gridCol w:w="1560"/>
        <w:gridCol w:w="1418"/>
        <w:gridCol w:w="1417"/>
        <w:gridCol w:w="1276"/>
        <w:gridCol w:w="1843"/>
        <w:gridCol w:w="1275"/>
        <w:gridCol w:w="4370"/>
      </w:tblGrid>
      <w:tr w:rsidR="009B47E7" w:rsidRPr="009B47E7" w:rsidTr="009B47E7">
        <w:trPr>
          <w:trHeight w:val="407"/>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556"/>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реконструкцій,</w:t>
            </w:r>
            <w:r w:rsidRPr="009B47E7">
              <w:rPr>
                <w:rFonts w:ascii="Times New Roman" w:eastAsia="Times New Roman" w:hAnsi="Times New Roman" w:cs="Times New Roman"/>
                <w:color w:val="000000"/>
                <w:sz w:val="24"/>
                <w:szCs w:val="24"/>
                <w:lang w:val="uk-UA" w:eastAsia="ru-RU"/>
              </w:rPr>
              <w:t>капітальних ремонтів будівель, приміщень, споруд, комунікацій та обладнання позашкільних навчальних 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Департамент капітального будівництва Харківської обласної державної </w:t>
            </w:r>
            <w:r w:rsidRPr="009B47E7">
              <w:rPr>
                <w:rFonts w:ascii="Times New Roman" w:eastAsia="Times New Roman" w:hAnsi="Times New Roman" w:cs="Times New Roman"/>
                <w:sz w:val="24"/>
                <w:szCs w:val="24"/>
                <w:lang w:val="uk-UA" w:eastAsia="ru-RU"/>
              </w:rPr>
              <w:lastRenderedPageBreak/>
              <w:t>адміністрації  спільно з районними державними адміністраціями та виконавчими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Створення належних умов для доступності позашкільної освіти для дітей та учнівської молоді</w:t>
            </w:r>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48"/>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Будівництво спортивних зал, фізкультурно-оздоровчих комплексів,  спортивних майданчиків для проведення занять вихованців позашкільних  навчальних 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Формування в учнівської молоді засад здорового способу життя</w:t>
            </w:r>
          </w:p>
        </w:tc>
      </w:tr>
      <w:tr w:rsidR="009B47E7" w:rsidRPr="009B47E7" w:rsidTr="009B47E7">
        <w:trPr>
          <w:trHeight w:val="15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8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83"/>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532"/>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Упровадження енергозберігаючих проектів </w:t>
            </w:r>
            <w:r w:rsidRPr="009B47E7">
              <w:rPr>
                <w:rFonts w:ascii="Times New Roman" w:eastAsia="Times New Roman" w:hAnsi="Times New Roman" w:cs="Times New Roman"/>
                <w:color w:val="000000"/>
                <w:sz w:val="24"/>
                <w:szCs w:val="24"/>
                <w:lang w:val="uk-UA" w:eastAsia="ru-RU"/>
              </w:rPr>
              <w:lastRenderedPageBreak/>
              <w:t>(</w:t>
            </w:r>
            <w:proofErr w:type="spellStart"/>
            <w:r w:rsidRPr="009B47E7">
              <w:rPr>
                <w:rFonts w:ascii="Times New Roman" w:eastAsia="Times New Roman" w:hAnsi="Times New Roman" w:cs="Times New Roman"/>
                <w:color w:val="000000"/>
                <w:sz w:val="24"/>
                <w:szCs w:val="24"/>
                <w:lang w:val="uk-UA" w:eastAsia="ru-RU"/>
              </w:rPr>
              <w:t>термомодернізація</w:t>
            </w:r>
            <w:proofErr w:type="spellEnd"/>
            <w:r w:rsidRPr="009B47E7">
              <w:rPr>
                <w:rFonts w:ascii="Times New Roman" w:eastAsia="Times New Roman" w:hAnsi="Times New Roman" w:cs="Times New Roman"/>
                <w:color w:val="000000"/>
                <w:sz w:val="24"/>
                <w:szCs w:val="24"/>
                <w:lang w:val="uk-UA" w:eastAsia="ru-RU"/>
              </w:rPr>
              <w:t xml:space="preserve"> будівель; будівництво, реконструкція та капітальний ремонт котелень, топкових; переведення котелень, топкових на альтернативні види палива тощо)</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w:t>
            </w:r>
            <w:r w:rsidRPr="009B47E7">
              <w:rPr>
                <w:rFonts w:ascii="Times New Roman" w:eastAsia="Times New Roman" w:hAnsi="Times New Roman" w:cs="Times New Roman"/>
                <w:sz w:val="24"/>
                <w:szCs w:val="24"/>
                <w:lang w:val="uk-UA" w:eastAsia="ru-RU"/>
              </w:rPr>
              <w:lastRenderedPageBreak/>
              <w:t>адміністрації, Департамент капітального будівництва Харківської обласної державної адміністрації  спільно з районними державними адміністраціями та виконавчими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Зниження втрат тепла через </w:t>
            </w:r>
            <w:r w:rsidRPr="009B47E7">
              <w:rPr>
                <w:rFonts w:ascii="Times New Roman" w:eastAsia="Times New Roman" w:hAnsi="Times New Roman" w:cs="Times New Roman"/>
                <w:spacing w:val="-20"/>
                <w:sz w:val="24"/>
                <w:szCs w:val="24"/>
                <w:lang w:val="uk-UA" w:eastAsia="ru-RU"/>
              </w:rPr>
              <w:t xml:space="preserve">огороджувальні </w:t>
            </w:r>
            <w:r w:rsidRPr="009B47E7">
              <w:rPr>
                <w:rFonts w:ascii="Times New Roman" w:eastAsia="Times New Roman" w:hAnsi="Times New Roman" w:cs="Times New Roman"/>
                <w:sz w:val="24"/>
                <w:szCs w:val="24"/>
                <w:lang w:val="uk-UA" w:eastAsia="ru-RU"/>
              </w:rPr>
              <w:t xml:space="preserve">конструкції; раціональне використання </w:t>
            </w:r>
            <w:r w:rsidRPr="009B47E7">
              <w:rPr>
                <w:rFonts w:ascii="Times New Roman" w:eastAsia="Times New Roman" w:hAnsi="Times New Roman" w:cs="Times New Roman"/>
                <w:spacing w:val="-20"/>
                <w:sz w:val="24"/>
                <w:szCs w:val="24"/>
                <w:lang w:val="uk-UA" w:eastAsia="ru-RU"/>
              </w:rPr>
              <w:t>енергоресурсів</w:t>
            </w:r>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color w:val="000000"/>
                <w:sz w:val="24"/>
                <w:szCs w:val="24"/>
                <w:lang w:val="uk-UA" w:eastAsia="ru-RU"/>
              </w:rPr>
              <w:t xml:space="preserve"> </w:t>
            </w:r>
            <w:r w:rsidRPr="009B47E7">
              <w:rPr>
                <w:rFonts w:ascii="Times New Roman" w:eastAsia="Times New Roman" w:hAnsi="Times New Roman" w:cs="Times New Roman"/>
                <w:color w:val="000000"/>
                <w:sz w:val="24"/>
                <w:szCs w:val="24"/>
                <w:lang w:val="uk-UA" w:eastAsia="ru-RU"/>
              </w:rPr>
              <w:lastRenderedPageBreak/>
              <w:t xml:space="preserve">поширення  використання  </w:t>
            </w:r>
            <w:r w:rsidRPr="009B47E7">
              <w:rPr>
                <w:rFonts w:ascii="Times New Roman" w:eastAsia="Times New Roman" w:hAnsi="Times New Roman" w:cs="Times New Roman"/>
                <w:color w:val="000000"/>
                <w:spacing w:val="-20"/>
                <w:sz w:val="24"/>
                <w:szCs w:val="24"/>
                <w:lang w:val="uk-UA" w:eastAsia="ru-RU"/>
              </w:rPr>
              <w:t>альтернативних</w:t>
            </w:r>
            <w:r w:rsidRPr="009B47E7">
              <w:rPr>
                <w:rFonts w:ascii="Times New Roman" w:eastAsia="Times New Roman" w:hAnsi="Times New Roman" w:cs="Times New Roman"/>
                <w:color w:val="000000"/>
                <w:sz w:val="24"/>
                <w:szCs w:val="24"/>
                <w:lang w:val="uk-UA" w:eastAsia="ru-RU"/>
              </w:rPr>
              <w:t xml:space="preserve"> джерел енергії</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426"/>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51"/>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51"/>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Оснащення сучасним обладнанням позашкільних  навчальних закладів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Зміцнення матеріально-технічної бази позашкільних навчальних закладів області</w:t>
            </w:r>
          </w:p>
        </w:tc>
      </w:tr>
      <w:tr w:rsidR="009B47E7" w:rsidRPr="009B47E7" w:rsidTr="009B47E7">
        <w:trPr>
          <w:trHeight w:val="45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5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5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5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51"/>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5</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Установлення автоматичної пожежної сигналізації в  позашкільних навчальних закладах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w:t>
            </w:r>
            <w:proofErr w:type="spellStart"/>
            <w:r w:rsidRPr="009B47E7">
              <w:rPr>
                <w:rFonts w:ascii="Times New Roman" w:eastAsia="Times New Roman" w:hAnsi="Times New Roman" w:cs="Times New Roman"/>
                <w:color w:val="000000"/>
                <w:sz w:val="24"/>
                <w:szCs w:val="24"/>
                <w:lang w:val="uk-UA" w:eastAsia="ru-RU"/>
              </w:rPr>
              <w:t>адміністрації</w:t>
            </w:r>
            <w:r w:rsidRPr="009B47E7">
              <w:rPr>
                <w:rFonts w:ascii="Times New Roman" w:eastAsia="Times New Roman" w:hAnsi="Times New Roman" w:cs="Times New Roman"/>
                <w:sz w:val="24"/>
                <w:szCs w:val="24"/>
                <w:lang w:val="uk-UA" w:eastAsia="ru-RU"/>
              </w:rPr>
              <w:t>спільно</w:t>
            </w:r>
            <w:proofErr w:type="spellEnd"/>
            <w:r w:rsidRPr="009B47E7">
              <w:rPr>
                <w:rFonts w:ascii="Times New Roman" w:eastAsia="Times New Roman" w:hAnsi="Times New Roman" w:cs="Times New Roman"/>
                <w:sz w:val="24"/>
                <w:szCs w:val="24"/>
                <w:lang w:val="uk-UA" w:eastAsia="ru-RU"/>
              </w:rPr>
              <w:t xml:space="preserve"> з районними державними адміністраціями та </w:t>
            </w:r>
            <w:r w:rsidRPr="009B47E7">
              <w:rPr>
                <w:rFonts w:ascii="Times New Roman" w:eastAsia="Times New Roman" w:hAnsi="Times New Roman" w:cs="Times New Roman"/>
                <w:sz w:val="24"/>
                <w:szCs w:val="24"/>
                <w:lang w:val="uk-UA" w:eastAsia="ru-RU"/>
              </w:rPr>
              <w:lastRenderedPageBreak/>
              <w:t>виконавчими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55,00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Забезпечення пожежної безпеки в позашкільних навчальних закладах області</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60,00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65,00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75,00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325,00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5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Проведення обробки вогнетривким розчином дерев’яних конструкцій горищних приміщень у  позашкільних навчальних закладах області</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105,00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Забезпечення пожежної безпеки в позашкільних навчальних закладах області</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110,00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115,00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115,00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125,00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575,00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94"/>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Оснащення позашкільних навчальних закладів універсальними навчально-комп`ютерними комплексами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280,00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навчально-виховного процесу, що здійснюється </w:t>
            </w:r>
            <w:proofErr w:type="spellStart"/>
            <w:r w:rsidRPr="009B47E7">
              <w:rPr>
                <w:rFonts w:ascii="Times New Roman" w:eastAsia="Times New Roman" w:hAnsi="Times New Roman" w:cs="Times New Roman"/>
                <w:color w:val="000000"/>
                <w:sz w:val="24"/>
                <w:szCs w:val="24"/>
                <w:lang w:val="uk-UA" w:eastAsia="ru-RU"/>
              </w:rPr>
              <w:t>у </w:t>
            </w:r>
            <w:r w:rsidRPr="009B47E7">
              <w:rPr>
                <w:rFonts w:ascii="Times New Roman" w:eastAsia="Times New Roman" w:hAnsi="Times New Roman" w:cs="Times New Roman"/>
                <w:color w:val="000000"/>
                <w:spacing w:val="-20"/>
                <w:sz w:val="24"/>
                <w:szCs w:val="24"/>
                <w:lang w:val="uk-UA" w:eastAsia="ru-RU"/>
              </w:rPr>
              <w:t>позашкільних</w:t>
            </w:r>
            <w:r w:rsidRPr="009B47E7">
              <w:rPr>
                <w:rFonts w:ascii="Times New Roman" w:eastAsia="Times New Roman" w:hAnsi="Times New Roman" w:cs="Times New Roman"/>
                <w:color w:val="000000"/>
                <w:sz w:val="24"/>
                <w:szCs w:val="24"/>
                <w:lang w:val="uk-UA" w:eastAsia="ru-RU"/>
              </w:rPr>
              <w:t> навчальн</w:t>
            </w:r>
            <w:proofErr w:type="spellEnd"/>
            <w:r w:rsidRPr="009B47E7">
              <w:rPr>
                <w:rFonts w:ascii="Times New Roman" w:eastAsia="Times New Roman" w:hAnsi="Times New Roman" w:cs="Times New Roman"/>
                <w:color w:val="000000"/>
                <w:sz w:val="24"/>
                <w:szCs w:val="24"/>
                <w:lang w:val="uk-UA" w:eastAsia="ru-RU"/>
              </w:rPr>
              <w:t xml:space="preserve">их закладах області,  </w:t>
            </w:r>
            <w:proofErr w:type="spellStart"/>
            <w:r w:rsidRPr="009B47E7">
              <w:rPr>
                <w:rFonts w:ascii="Times New Roman" w:eastAsia="Times New Roman" w:hAnsi="Times New Roman" w:cs="Times New Roman"/>
                <w:color w:val="000000"/>
                <w:sz w:val="24"/>
                <w:szCs w:val="24"/>
                <w:lang w:val="uk-UA" w:eastAsia="ru-RU"/>
              </w:rPr>
              <w:t>засобами </w:t>
            </w:r>
            <w:r w:rsidRPr="009B47E7">
              <w:rPr>
                <w:rFonts w:ascii="Times New Roman" w:eastAsia="Times New Roman" w:hAnsi="Times New Roman" w:cs="Times New Roman"/>
                <w:color w:val="000000"/>
                <w:spacing w:val="-20"/>
                <w:sz w:val="24"/>
                <w:szCs w:val="24"/>
                <w:lang w:val="uk-UA" w:eastAsia="ru-RU"/>
              </w:rPr>
              <w:t>інформаційно-комунікаційних</w:t>
            </w:r>
            <w:r w:rsidRPr="009B47E7">
              <w:rPr>
                <w:rFonts w:ascii="Times New Roman" w:eastAsia="Times New Roman" w:hAnsi="Times New Roman" w:cs="Times New Roman"/>
                <w:color w:val="000000"/>
                <w:sz w:val="24"/>
                <w:szCs w:val="24"/>
                <w:lang w:val="uk-UA" w:eastAsia="ru-RU"/>
              </w:rPr>
              <w:t>т</w:t>
            </w:r>
            <w:proofErr w:type="spellEnd"/>
            <w:r w:rsidRPr="009B47E7">
              <w:rPr>
                <w:rFonts w:ascii="Times New Roman" w:eastAsia="Times New Roman" w:hAnsi="Times New Roman" w:cs="Times New Roman"/>
                <w:color w:val="000000"/>
                <w:sz w:val="24"/>
                <w:szCs w:val="24"/>
                <w:lang w:val="uk-UA" w:eastAsia="ru-RU"/>
              </w:rPr>
              <w:t>ехнологій</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41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3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280,00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90"/>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8</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позашкільних навчальних </w:t>
            </w:r>
            <w:r w:rsidRPr="009B47E7">
              <w:rPr>
                <w:rFonts w:ascii="Times New Roman" w:eastAsia="Times New Roman" w:hAnsi="Times New Roman" w:cs="Times New Roman"/>
                <w:color w:val="000000"/>
                <w:sz w:val="24"/>
                <w:szCs w:val="24"/>
                <w:lang w:val="uk-UA" w:eastAsia="ru-RU"/>
              </w:rPr>
              <w:lastRenderedPageBreak/>
              <w:t>закладів спортивним знаряддям, тренажерами, спортивним інвентарем тощо</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lastRenderedPageBreak/>
              <w:t xml:space="preserve">Департамент науки і освіти Харківської </w:t>
            </w:r>
            <w:r w:rsidRPr="009B47E7">
              <w:rPr>
                <w:rFonts w:ascii="Times New Roman" w:eastAsia="Times New Roman" w:hAnsi="Times New Roman" w:cs="Times New Roman"/>
                <w:color w:val="000000"/>
                <w:sz w:val="24"/>
                <w:szCs w:val="24"/>
                <w:lang w:val="uk-UA" w:eastAsia="ru-RU"/>
              </w:rPr>
              <w:lastRenderedPageBreak/>
              <w:t xml:space="preserve">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Покращення матеріально-технічної бази позашкільних навчальних  закладів,</w:t>
            </w:r>
          </w:p>
          <w:p w:rsidR="009B47E7" w:rsidRPr="009B47E7" w:rsidRDefault="009B47E7" w:rsidP="009B47E7">
            <w:pPr>
              <w:spacing w:after="0" w:line="90"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формування в учнівської молоді засад здорового способу життя</w:t>
            </w: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7"/>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613"/>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9</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Підключення позашкільних навчальних закладів до мережі Інтернет</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доступної та якісної системи позашкільної освіти області відповідно до вимог суспільства й запитів особистості</w:t>
            </w:r>
          </w:p>
        </w:tc>
      </w:tr>
      <w:tr w:rsidR="009B47E7" w:rsidRPr="009B47E7" w:rsidTr="009B47E7">
        <w:trPr>
          <w:trHeight w:val="61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1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1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1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32"/>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2055,00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2305,00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11360,00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4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2060,00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2310,00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11370,00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2065,00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2315,00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11380,00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2070,00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2320,00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11390,00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7000,00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2075,00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2325,00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11400,00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150"/>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5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5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Всього по роках:</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35000,00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10325,00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11575,00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5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56900,00</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5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lastRenderedPageBreak/>
        <w:t> </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xml:space="preserve">Підрозділ 5. </w:t>
      </w:r>
      <w:proofErr w:type="spellStart"/>
      <w:r w:rsidRPr="009B47E7">
        <w:rPr>
          <w:rFonts w:ascii="Times New Roman" w:eastAsia="Times New Roman" w:hAnsi="Times New Roman" w:cs="Times New Roman"/>
          <w:b/>
          <w:bCs/>
          <w:color w:val="000000"/>
          <w:sz w:val="27"/>
          <w:szCs w:val="27"/>
          <w:lang w:val="uk-UA" w:eastAsia="ru-RU"/>
        </w:rPr>
        <w:t>Корекційна</w:t>
      </w:r>
      <w:proofErr w:type="spellEnd"/>
      <w:r w:rsidRPr="009B47E7">
        <w:rPr>
          <w:rFonts w:ascii="Times New Roman" w:eastAsia="Times New Roman" w:hAnsi="Times New Roman" w:cs="Times New Roman"/>
          <w:b/>
          <w:bCs/>
          <w:color w:val="000000"/>
          <w:sz w:val="27"/>
          <w:szCs w:val="27"/>
          <w:lang w:val="uk-UA" w:eastAsia="ru-RU"/>
        </w:rPr>
        <w:t xml:space="preserve"> та інклюзивна освіта</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5.1. Забезпечення умов для навчання та виховання дітей з особливими освітніми потребами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5"/>
        <w:gridCol w:w="1640"/>
        <w:gridCol w:w="1846"/>
        <w:gridCol w:w="1452"/>
        <w:gridCol w:w="1394"/>
        <w:gridCol w:w="2068"/>
        <w:gridCol w:w="1207"/>
        <w:gridCol w:w="2745"/>
        <w:gridCol w:w="1031"/>
        <w:gridCol w:w="1533"/>
      </w:tblGrid>
      <w:tr w:rsidR="009B47E7" w:rsidRPr="009B47E7" w:rsidTr="009B47E7">
        <w:trPr>
          <w:trHeight w:val="640"/>
        </w:trPr>
        <w:tc>
          <w:tcPr>
            <w:tcW w:w="5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3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5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0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449"/>
        <w:gridCol w:w="3331"/>
        <w:gridCol w:w="2801"/>
        <w:gridCol w:w="776"/>
        <w:gridCol w:w="636"/>
        <w:gridCol w:w="996"/>
        <w:gridCol w:w="876"/>
        <w:gridCol w:w="996"/>
        <w:gridCol w:w="996"/>
        <w:gridCol w:w="3808"/>
      </w:tblGrid>
      <w:tr w:rsidR="009B47E7" w:rsidRPr="009B47E7" w:rsidTr="009B47E7">
        <w:trPr>
          <w:trHeight w:val="390"/>
          <w:tblHead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263"/>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Забезпечення функціонування інклюзивних класів у загальноосвітніх навчальних закладах</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Департамент науки і освіти Харківської обласної державної адміністрації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Реалізація права дітей з особливим потребами на родинне виховання</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135"/>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3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3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функціонування </w:t>
            </w:r>
            <w:proofErr w:type="spellStart"/>
            <w:r w:rsidRPr="009B47E7">
              <w:rPr>
                <w:rFonts w:ascii="Times New Roman" w:eastAsia="Times New Roman" w:hAnsi="Times New Roman" w:cs="Times New Roman"/>
                <w:color w:val="000000"/>
                <w:sz w:val="24"/>
                <w:szCs w:val="24"/>
                <w:lang w:val="uk-UA" w:eastAsia="ru-RU"/>
              </w:rPr>
              <w:t>психолого-медико-педагогічних</w:t>
            </w:r>
            <w:proofErr w:type="spellEnd"/>
            <w:r w:rsidRPr="009B47E7">
              <w:rPr>
                <w:rFonts w:ascii="Times New Roman" w:eastAsia="Times New Roman" w:hAnsi="Times New Roman" w:cs="Times New Roman"/>
                <w:color w:val="000000"/>
                <w:sz w:val="24"/>
                <w:szCs w:val="24"/>
                <w:lang w:val="uk-UA" w:eastAsia="ru-RU"/>
              </w:rPr>
              <w:t xml:space="preserve"> консультацій у районах (містах) області</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13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КОМУНАЛЬНИЙ ВИЩИЙ НАВЧАЛЬНИЙ ЗАКЛАД</w:t>
            </w:r>
            <w:r w:rsidRPr="009B47E7">
              <w:rPr>
                <w:rFonts w:ascii="Times New Roman" w:eastAsia="Times New Roman" w:hAnsi="Times New Roman" w:cs="Times New Roman"/>
                <w:color w:val="000000"/>
                <w:sz w:val="24"/>
                <w:szCs w:val="24"/>
                <w:lang w:val="uk-UA" w:eastAsia="ru-RU"/>
              </w:rPr>
              <w:t xml:space="preserve">«ХАРКІВСЬКА АКАДЕМІЯ НЕПЕРЕРВНОЇ </w:t>
            </w:r>
            <w:r w:rsidRPr="009B47E7">
              <w:rPr>
                <w:rFonts w:ascii="Times New Roman" w:eastAsia="Times New Roman" w:hAnsi="Times New Roman" w:cs="Times New Roman"/>
                <w:color w:val="000000"/>
                <w:sz w:val="24"/>
                <w:szCs w:val="24"/>
                <w:lang w:val="uk-UA" w:eastAsia="ru-RU"/>
              </w:rPr>
              <w:lastRenderedPageBreak/>
              <w:t xml:space="preserve">ОСВІТИ» спільно з районними державними адміністраціями </w:t>
            </w:r>
            <w:proofErr w:type="spellStart"/>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w:t>
            </w:r>
            <w:proofErr w:type="spellEnd"/>
            <w:r w:rsidRPr="009B47E7">
              <w:rPr>
                <w:rFonts w:ascii="Times New Roman" w:eastAsia="Times New Roman" w:hAnsi="Times New Roman" w:cs="Times New Roman"/>
                <w:sz w:val="24"/>
                <w:szCs w:val="24"/>
                <w:lang w:val="uk-UA" w:eastAsia="ru-RU"/>
              </w:rPr>
              <w:t xml:space="preserve"> органами місцевих рад</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3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3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3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3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3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3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35" w:lineRule="atLeast"/>
              <w:jc w:val="both"/>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Системний</w:t>
            </w:r>
            <w:r w:rsidRPr="009B47E7">
              <w:rPr>
                <w:rFonts w:ascii="Times New Roman" w:eastAsia="Times New Roman" w:hAnsi="Times New Roman" w:cs="Times New Roman"/>
                <w:spacing w:val="-20"/>
                <w:sz w:val="24"/>
                <w:szCs w:val="24"/>
                <w:lang w:val="uk-UA" w:eastAsia="ru-RU"/>
              </w:rPr>
              <w:t>кваліфікований</w:t>
            </w:r>
            <w:r w:rsidRPr="009B47E7">
              <w:rPr>
                <w:rFonts w:ascii="Times New Roman" w:eastAsia="Times New Roman" w:hAnsi="Times New Roman" w:cs="Times New Roman"/>
                <w:sz w:val="24"/>
                <w:szCs w:val="24"/>
                <w:lang w:val="uk-UA" w:eastAsia="ru-RU"/>
              </w:rPr>
              <w:t>психолого-педагогічний</w:t>
            </w:r>
            <w:proofErr w:type="spellEnd"/>
            <w:r w:rsidRPr="009B47E7">
              <w:rPr>
                <w:rFonts w:ascii="Times New Roman" w:eastAsia="Times New Roman" w:hAnsi="Times New Roman" w:cs="Times New Roman"/>
                <w:sz w:val="24"/>
                <w:szCs w:val="24"/>
                <w:lang w:val="uk-UA" w:eastAsia="ru-RU"/>
              </w:rPr>
              <w:t xml:space="preserve"> супровід дітей з особливим потребами та їх батьків</w:t>
            </w: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42,00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210,00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83"/>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3"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83"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Реорганізація навчальних закладів </w:t>
            </w:r>
            <w:proofErr w:type="spellStart"/>
            <w:r w:rsidRPr="009B47E7">
              <w:rPr>
                <w:rFonts w:ascii="Times New Roman" w:eastAsia="Times New Roman" w:hAnsi="Times New Roman" w:cs="Times New Roman"/>
                <w:sz w:val="24"/>
                <w:szCs w:val="24"/>
                <w:lang w:val="uk-UA" w:eastAsia="ru-RU"/>
              </w:rPr>
              <w:t>інтернатного</w:t>
            </w:r>
            <w:proofErr w:type="spellEnd"/>
            <w:r w:rsidRPr="009B47E7">
              <w:rPr>
                <w:rFonts w:ascii="Times New Roman" w:eastAsia="Times New Roman" w:hAnsi="Times New Roman" w:cs="Times New Roman"/>
                <w:sz w:val="24"/>
                <w:szCs w:val="24"/>
                <w:lang w:val="uk-UA" w:eastAsia="ru-RU"/>
              </w:rPr>
              <w:t xml:space="preserve"> типу обласного підпорядкування  (у тому числі створення дошкільних груп для дітей, які потребують корекції фізичного та (або) розумового розвитку)</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p w:rsidR="009B47E7" w:rsidRPr="009B47E7" w:rsidRDefault="009B47E7" w:rsidP="009B47E7">
            <w:pPr>
              <w:spacing w:after="0" w:line="83"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3"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3"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3"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333333"/>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3"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3"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3"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83"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Забезпечення права дітей, які потребують корекції фізичного та (або) розумового розвитку, на здобуття певного освітнього рівня, надання </w:t>
            </w:r>
            <w:proofErr w:type="spellStart"/>
            <w:r w:rsidRPr="009B47E7">
              <w:rPr>
                <w:rFonts w:ascii="Times New Roman" w:eastAsia="Times New Roman" w:hAnsi="Times New Roman" w:cs="Times New Roman"/>
                <w:sz w:val="24"/>
                <w:szCs w:val="24"/>
                <w:lang w:val="uk-UA" w:eastAsia="ru-RU"/>
              </w:rPr>
              <w:t>їм</w:t>
            </w:r>
            <w:r w:rsidRPr="009B47E7">
              <w:rPr>
                <w:rFonts w:ascii="Times New Roman" w:eastAsia="Times New Roman" w:hAnsi="Times New Roman" w:cs="Times New Roman"/>
                <w:spacing w:val="-20"/>
                <w:sz w:val="24"/>
                <w:szCs w:val="24"/>
                <w:lang w:val="uk-UA" w:eastAsia="ru-RU"/>
              </w:rPr>
              <w:t>кваліфікованої</w:t>
            </w:r>
            <w:r w:rsidRPr="009B47E7">
              <w:rPr>
                <w:rFonts w:ascii="Times New Roman" w:eastAsia="Times New Roman" w:hAnsi="Times New Roman" w:cs="Times New Roman"/>
                <w:sz w:val="24"/>
                <w:szCs w:val="24"/>
                <w:lang w:val="uk-UA" w:eastAsia="ru-RU"/>
              </w:rPr>
              <w:t>медико-психолого-педагогічної</w:t>
            </w:r>
            <w:proofErr w:type="spellEnd"/>
            <w:r w:rsidRPr="009B47E7">
              <w:rPr>
                <w:rFonts w:ascii="Times New Roman" w:eastAsia="Times New Roman" w:hAnsi="Times New Roman" w:cs="Times New Roman"/>
                <w:sz w:val="24"/>
                <w:szCs w:val="24"/>
                <w:lang w:val="uk-UA" w:eastAsia="ru-RU"/>
              </w:rPr>
              <w:t xml:space="preserve"> допомоги, </w:t>
            </w:r>
            <w:proofErr w:type="spellStart"/>
            <w:r w:rsidRPr="009B47E7">
              <w:rPr>
                <w:rFonts w:ascii="Times New Roman" w:eastAsia="Times New Roman" w:hAnsi="Times New Roman" w:cs="Times New Roman"/>
                <w:sz w:val="24"/>
                <w:szCs w:val="24"/>
                <w:lang w:val="uk-UA" w:eastAsia="ru-RU"/>
              </w:rPr>
              <w:t>їх</w:t>
            </w:r>
            <w:r w:rsidRPr="009B47E7">
              <w:rPr>
                <w:rFonts w:ascii="Times New Roman" w:eastAsia="Times New Roman" w:hAnsi="Times New Roman" w:cs="Times New Roman"/>
                <w:spacing w:val="-20"/>
                <w:sz w:val="24"/>
                <w:szCs w:val="24"/>
                <w:lang w:val="uk-UA" w:eastAsia="ru-RU"/>
              </w:rPr>
              <w:t>самовизначення</w:t>
            </w:r>
            <w:proofErr w:type="spellEnd"/>
          </w:p>
        </w:tc>
      </w:tr>
      <w:tr w:rsidR="009B47E7" w:rsidRPr="009B47E7" w:rsidTr="009B47E7">
        <w:trPr>
          <w:trHeight w:val="24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333333"/>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1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1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1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1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333333"/>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1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1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1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8"/>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69"/>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69" w:lineRule="atLeast"/>
              <w:ind w:left="11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69"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Організація  оздоровлення та відпочинку учнів (вихованців) КОМУНАЛЬНОГО ЗАКЛАДУ «ОБЛАСНА СПЕЦІАЛІЗОВАНАШКОЛА-ІНТЕРНАТ ІІ-ІІІ СТУПЕНІВ «ОБДАРОВА-НІСТЬ» ХАРКІВСЬКОЇ ОБЛАСНОЇ РАДИ», КОМУНАЛЬНОГО ЗАКЛАДУ «ХАРКІВСЬКА СПЕЦІАЛІЗОВАНА ШКОЛА-ІНТЕРНАТ ІІІ </w:t>
            </w:r>
            <w:r w:rsidRPr="009B47E7">
              <w:rPr>
                <w:rFonts w:ascii="Times New Roman" w:eastAsia="Times New Roman" w:hAnsi="Times New Roman" w:cs="Times New Roman"/>
                <w:sz w:val="24"/>
                <w:szCs w:val="24"/>
                <w:lang w:val="uk-UA" w:eastAsia="ru-RU"/>
              </w:rPr>
              <w:lastRenderedPageBreak/>
              <w:t>СТУПЕНЯ «ЮНКЕРСЬКЕ УЧИЛИЩЕ»» ХАРКІВСЬКОЇ ОБЛАСНОЇ РАДИ, комунального закладу Харківської спеціалізованої школи-інтернату </w:t>
            </w:r>
            <w:r w:rsidRPr="009B47E7">
              <w:rPr>
                <w:rFonts w:ascii="Times New Roman" w:eastAsia="Times New Roman" w:hAnsi="Times New Roman" w:cs="Times New Roman"/>
                <w:spacing w:val="-20"/>
                <w:sz w:val="24"/>
                <w:szCs w:val="24"/>
                <w:lang w:val="uk-UA" w:eastAsia="ru-RU"/>
              </w:rPr>
              <w:t>«Ліцей міліції» Харківської обласної ради</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Департамент науки і освіти Харківської обласної державної адміністрації</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106,70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106,70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69"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Збільшення рівня питомої ваги </w:t>
            </w:r>
            <w:proofErr w:type="spellStart"/>
            <w:r w:rsidRPr="009B47E7">
              <w:rPr>
                <w:rFonts w:ascii="Times New Roman" w:eastAsia="Times New Roman" w:hAnsi="Times New Roman" w:cs="Times New Roman"/>
                <w:sz w:val="24"/>
                <w:szCs w:val="24"/>
                <w:lang w:val="uk-UA" w:eastAsia="ru-RU"/>
              </w:rPr>
              <w:t>охоплення</w:t>
            </w:r>
            <w:r w:rsidRPr="009B47E7">
              <w:rPr>
                <w:rFonts w:ascii="Times New Roman" w:eastAsia="Times New Roman" w:hAnsi="Times New Roman" w:cs="Times New Roman"/>
                <w:spacing w:val="-20"/>
                <w:sz w:val="24"/>
                <w:szCs w:val="24"/>
                <w:lang w:val="uk-UA" w:eastAsia="ru-RU"/>
              </w:rPr>
              <w:t>оздоровленнямта</w:t>
            </w:r>
            <w:proofErr w:type="spellEnd"/>
            <w:r w:rsidRPr="009B47E7">
              <w:rPr>
                <w:rFonts w:ascii="Times New Roman" w:eastAsia="Times New Roman" w:hAnsi="Times New Roman" w:cs="Times New Roman"/>
                <w:spacing w:val="-20"/>
                <w:sz w:val="24"/>
                <w:szCs w:val="24"/>
                <w:lang w:val="uk-UA" w:eastAsia="ru-RU"/>
              </w:rPr>
              <w:t xml:space="preserve"> </w:t>
            </w:r>
            <w:proofErr w:type="spellStart"/>
            <w:r w:rsidRPr="009B47E7">
              <w:rPr>
                <w:rFonts w:ascii="Times New Roman" w:eastAsia="Times New Roman" w:hAnsi="Times New Roman" w:cs="Times New Roman"/>
                <w:spacing w:val="-20"/>
                <w:sz w:val="24"/>
                <w:szCs w:val="24"/>
                <w:lang w:val="uk-UA" w:eastAsia="ru-RU"/>
              </w:rPr>
              <w:t>відпочинком</w:t>
            </w:r>
            <w:r w:rsidRPr="009B47E7">
              <w:rPr>
                <w:rFonts w:ascii="Times New Roman" w:eastAsia="Times New Roman" w:hAnsi="Times New Roman" w:cs="Times New Roman"/>
                <w:sz w:val="24"/>
                <w:szCs w:val="24"/>
                <w:lang w:val="uk-UA" w:eastAsia="ru-RU"/>
              </w:rPr>
              <w:t>обдарованих</w:t>
            </w:r>
            <w:proofErr w:type="spellEnd"/>
            <w:r w:rsidRPr="009B47E7">
              <w:rPr>
                <w:rFonts w:ascii="Times New Roman" w:eastAsia="Times New Roman" w:hAnsi="Times New Roman" w:cs="Times New Roman"/>
                <w:sz w:val="24"/>
                <w:szCs w:val="24"/>
                <w:lang w:val="uk-UA" w:eastAsia="ru-RU"/>
              </w:rPr>
              <w:t xml:space="preserve"> учнів; забезпечення якісної підготовки учнів </w:t>
            </w:r>
            <w:proofErr w:type="spellStart"/>
            <w:r w:rsidRPr="009B47E7">
              <w:rPr>
                <w:rFonts w:ascii="Times New Roman" w:eastAsia="Times New Roman" w:hAnsi="Times New Roman" w:cs="Times New Roman"/>
                <w:sz w:val="24"/>
                <w:szCs w:val="24"/>
                <w:lang w:val="uk-UA" w:eastAsia="ru-RU"/>
              </w:rPr>
              <w:t>до</w:t>
            </w:r>
            <w:r w:rsidRPr="009B47E7">
              <w:rPr>
                <w:rFonts w:ascii="Times New Roman" w:eastAsia="Times New Roman" w:hAnsi="Times New Roman" w:cs="Times New Roman"/>
                <w:spacing w:val="-20"/>
                <w:sz w:val="24"/>
                <w:szCs w:val="24"/>
                <w:lang w:val="uk-UA" w:eastAsia="ru-RU"/>
              </w:rPr>
              <w:t>інтелектуальних</w:t>
            </w:r>
            <w:r w:rsidRPr="009B47E7">
              <w:rPr>
                <w:rFonts w:ascii="Times New Roman" w:eastAsia="Times New Roman" w:hAnsi="Times New Roman" w:cs="Times New Roman"/>
                <w:sz w:val="24"/>
                <w:szCs w:val="24"/>
                <w:lang w:val="uk-UA" w:eastAsia="ru-RU"/>
              </w:rPr>
              <w:t>змагань</w:t>
            </w:r>
            <w:proofErr w:type="spellEnd"/>
          </w:p>
        </w:tc>
      </w:tr>
      <w:tr w:rsidR="009B47E7" w:rsidRPr="009B47E7" w:rsidTr="009B47E7">
        <w:trPr>
          <w:trHeight w:val="35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111,00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115,40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115,40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0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124,80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124,80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577,90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577,90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25"/>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Організація та проведення навчально-польових зборів із вихованцями КОМУНАЛЬНОГО ЗАКЛАДУ «ХАРКІВСЬКА СПЕЦІАЛІЗОВАНА ШКОЛА-ІНТЕРНАТ ІІІ СТУПЕНЯ «ЮНКЕРСЬКЕ УЧИЛИЩЕ»» ХАРКІВСЬКОЇ ОБЛАСНОЇ РАДИ</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спільно з КОМУНАЛЬ-НИМ ЗАКЛАДОМ «ХАРКІВСЬКА СПЕЦІАЛІЗОВАНА ШКОАЛА-ІНТЕРНАТ ІІІ СТУПЕНЯ «ЮНКЕРСЬКЕ УЧИЛИЩЕ» ХАРКІВСЬКОЇ ОБЛАСНОЇ РАДИ</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160,00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Реалізація </w:t>
            </w:r>
            <w:proofErr w:type="spellStart"/>
            <w:r w:rsidRPr="009B47E7">
              <w:rPr>
                <w:rFonts w:ascii="Times New Roman" w:eastAsia="Times New Roman" w:hAnsi="Times New Roman" w:cs="Times New Roman"/>
                <w:sz w:val="24"/>
                <w:szCs w:val="24"/>
                <w:lang w:val="uk-UA" w:eastAsia="ru-RU"/>
              </w:rPr>
              <w:t>завдань</w:t>
            </w:r>
            <w:r w:rsidRPr="009B47E7">
              <w:rPr>
                <w:rFonts w:ascii="Times New Roman" w:eastAsia="Times New Roman" w:hAnsi="Times New Roman" w:cs="Times New Roman"/>
                <w:spacing w:val="-20"/>
                <w:sz w:val="24"/>
                <w:szCs w:val="24"/>
                <w:lang w:val="uk-UA" w:eastAsia="ru-RU"/>
              </w:rPr>
              <w:t>патріотичного</w:t>
            </w:r>
            <w:r w:rsidRPr="009B47E7">
              <w:rPr>
                <w:rFonts w:ascii="Times New Roman" w:eastAsia="Times New Roman" w:hAnsi="Times New Roman" w:cs="Times New Roman"/>
                <w:sz w:val="24"/>
                <w:szCs w:val="24"/>
                <w:lang w:val="uk-UA" w:eastAsia="ru-RU"/>
              </w:rPr>
              <w:t>виховання</w:t>
            </w:r>
            <w:proofErr w:type="spellEnd"/>
            <w:r w:rsidRPr="009B47E7">
              <w:rPr>
                <w:rFonts w:ascii="Times New Roman" w:eastAsia="Times New Roman" w:hAnsi="Times New Roman" w:cs="Times New Roman"/>
                <w:sz w:val="24"/>
                <w:szCs w:val="24"/>
                <w:lang w:val="uk-UA" w:eastAsia="ru-RU"/>
              </w:rPr>
              <w:t xml:space="preserve"> учнівської молоді; підготовка до спортивних учнівських змагань; закріплення знань, умінь і навичок </w:t>
            </w:r>
            <w:proofErr w:type="spellStart"/>
            <w:r w:rsidRPr="009B47E7">
              <w:rPr>
                <w:rFonts w:ascii="Times New Roman" w:eastAsia="Times New Roman" w:hAnsi="Times New Roman" w:cs="Times New Roman"/>
                <w:sz w:val="24"/>
                <w:szCs w:val="24"/>
                <w:lang w:val="uk-UA" w:eastAsia="ru-RU"/>
              </w:rPr>
              <w:t>на</w:t>
            </w:r>
            <w:r w:rsidRPr="009B47E7">
              <w:rPr>
                <w:rFonts w:ascii="Times New Roman" w:eastAsia="Times New Roman" w:hAnsi="Times New Roman" w:cs="Times New Roman"/>
                <w:spacing w:val="-20"/>
                <w:sz w:val="24"/>
                <w:szCs w:val="24"/>
                <w:lang w:val="uk-UA" w:eastAsia="ru-RU"/>
              </w:rPr>
              <w:t>завершальному</w:t>
            </w:r>
            <w:r w:rsidRPr="009B47E7">
              <w:rPr>
                <w:rFonts w:ascii="Times New Roman" w:eastAsia="Times New Roman" w:hAnsi="Times New Roman" w:cs="Times New Roman"/>
                <w:sz w:val="24"/>
                <w:szCs w:val="24"/>
                <w:lang w:val="uk-UA" w:eastAsia="ru-RU"/>
              </w:rPr>
              <w:t>етапі</w:t>
            </w:r>
            <w:proofErr w:type="spellEnd"/>
            <w:r w:rsidRPr="009B47E7">
              <w:rPr>
                <w:rFonts w:ascii="Times New Roman" w:eastAsia="Times New Roman" w:hAnsi="Times New Roman" w:cs="Times New Roman"/>
                <w:sz w:val="24"/>
                <w:szCs w:val="24"/>
                <w:lang w:val="uk-UA" w:eastAsia="ru-RU"/>
              </w:rPr>
              <w:t xml:space="preserve"> навчання з предмета «Захист Вітчизни»</w:t>
            </w:r>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160,00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125"/>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240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науково-методичного супроводу осіб з особливими потребами та учнів, які перебувають на довготривалому лікуванні</w:t>
            </w:r>
          </w:p>
        </w:tc>
        <w:tc>
          <w:tcPr>
            <w:tcW w:w="21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5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Реалізація права на освіту осіб з особливими потребами </w:t>
            </w:r>
            <w:proofErr w:type="spellStart"/>
            <w:r w:rsidRPr="009B47E7">
              <w:rPr>
                <w:rFonts w:ascii="Times New Roman" w:eastAsia="Times New Roman" w:hAnsi="Times New Roman" w:cs="Times New Roman"/>
                <w:sz w:val="24"/>
                <w:szCs w:val="24"/>
                <w:lang w:val="uk-UA" w:eastAsia="ru-RU"/>
              </w:rPr>
              <w:t>шляхом</w:t>
            </w:r>
            <w:r w:rsidRPr="009B47E7">
              <w:rPr>
                <w:rFonts w:ascii="Times New Roman" w:eastAsia="Times New Roman" w:hAnsi="Times New Roman" w:cs="Times New Roman"/>
                <w:spacing w:val="-20"/>
                <w:sz w:val="24"/>
                <w:szCs w:val="24"/>
                <w:lang w:val="uk-UA" w:eastAsia="ru-RU"/>
              </w:rPr>
              <w:t>запровадження</w:t>
            </w:r>
            <w:proofErr w:type="spellEnd"/>
            <w:r w:rsidRPr="009B47E7">
              <w:rPr>
                <w:rFonts w:ascii="Times New Roman" w:eastAsia="Times New Roman" w:hAnsi="Times New Roman" w:cs="Times New Roman"/>
                <w:spacing w:val="-20"/>
                <w:sz w:val="24"/>
                <w:szCs w:val="24"/>
                <w:lang w:val="uk-UA" w:eastAsia="ru-RU"/>
              </w:rPr>
              <w:t xml:space="preserve"> </w:t>
            </w:r>
            <w:proofErr w:type="spellStart"/>
            <w:r w:rsidRPr="009B47E7">
              <w:rPr>
                <w:rFonts w:ascii="Times New Roman" w:eastAsia="Times New Roman" w:hAnsi="Times New Roman" w:cs="Times New Roman"/>
                <w:spacing w:val="-20"/>
                <w:sz w:val="24"/>
                <w:szCs w:val="24"/>
                <w:lang w:val="uk-UA" w:eastAsia="ru-RU"/>
              </w:rPr>
              <w:t>дистанційного</w:t>
            </w:r>
            <w:r w:rsidRPr="009B47E7">
              <w:rPr>
                <w:rFonts w:ascii="Times New Roman" w:eastAsia="Times New Roman" w:hAnsi="Times New Roman" w:cs="Times New Roman"/>
                <w:sz w:val="24"/>
                <w:szCs w:val="24"/>
                <w:lang w:val="uk-UA" w:eastAsia="ru-RU"/>
              </w:rPr>
              <w:t>навчання</w:t>
            </w:r>
            <w:proofErr w:type="spellEnd"/>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266,70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600,70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271,00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605,00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275,40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609,40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280,00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614,00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284,80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84,00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618,80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2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ind w:left="113"/>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1377,90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420,00</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2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3047,90</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2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bl>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5.2. Матеріально-технічний розвиток навчальних закладів обласного підпорядкування</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55"/>
        <w:gridCol w:w="1968"/>
        <w:gridCol w:w="1943"/>
        <w:gridCol w:w="1498"/>
        <w:gridCol w:w="1489"/>
        <w:gridCol w:w="1342"/>
        <w:gridCol w:w="1236"/>
        <w:gridCol w:w="2745"/>
        <w:gridCol w:w="1135"/>
        <w:gridCol w:w="1540"/>
      </w:tblGrid>
      <w:tr w:rsidR="009B47E7" w:rsidRPr="009B47E7" w:rsidTr="009B47E7">
        <w:trPr>
          <w:trHeight w:val="315"/>
        </w:trPr>
        <w:tc>
          <w:tcPr>
            <w:tcW w:w="5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4"/>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 (тис. грн.)</w:t>
            </w:r>
          </w:p>
        </w:tc>
        <w:tc>
          <w:tcPr>
            <w:tcW w:w="15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7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3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8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78"/>
        <w:gridCol w:w="3456"/>
        <w:gridCol w:w="1605"/>
        <w:gridCol w:w="1559"/>
        <w:gridCol w:w="1418"/>
        <w:gridCol w:w="1417"/>
        <w:gridCol w:w="1276"/>
        <w:gridCol w:w="1843"/>
        <w:gridCol w:w="1275"/>
        <w:gridCol w:w="7762"/>
      </w:tblGrid>
      <w:tr w:rsidR="009B47E7" w:rsidRPr="009B47E7" w:rsidTr="009B47E7">
        <w:trPr>
          <w:trHeight w:val="241"/>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81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Реконструкція, капітальний ремонт приміщень, будівель та систем життєзабезпечення навчальних закладів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val="uk-UA" w:eastAsia="ru-RU"/>
              </w:rPr>
            </w:pPr>
            <w:r w:rsidRPr="009B47E7">
              <w:rPr>
                <w:rFonts w:ascii="Times New Roman" w:eastAsia="Times New Roman" w:hAnsi="Times New Roman" w:cs="Times New Roman"/>
                <w:b/>
                <w:bCs/>
                <w:sz w:val="24"/>
                <w:szCs w:val="24"/>
                <w:lang w:val="uk-UA" w:eastAsia="ru-RU"/>
              </w:rPr>
              <w:t> </w:t>
            </w: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ind w:right="-43"/>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належних умов для здійснення навчально-виховного процесу учнів та дітей навчальних закладів </w:t>
            </w:r>
            <w:proofErr w:type="spellStart"/>
            <w:r w:rsidRPr="009B47E7">
              <w:rPr>
                <w:rFonts w:ascii="Times New Roman" w:eastAsia="Times New Roman" w:hAnsi="Times New Roman" w:cs="Times New Roman"/>
                <w:color w:val="000000"/>
                <w:sz w:val="24"/>
                <w:szCs w:val="24"/>
                <w:lang w:val="uk-UA" w:eastAsia="ru-RU"/>
              </w:rPr>
              <w:t>обласного</w:t>
            </w:r>
            <w:r w:rsidRPr="009B47E7">
              <w:rPr>
                <w:rFonts w:ascii="Times New Roman" w:eastAsia="Times New Roman" w:hAnsi="Times New Roman" w:cs="Times New Roman"/>
                <w:color w:val="000000"/>
                <w:spacing w:val="-20"/>
                <w:sz w:val="24"/>
                <w:szCs w:val="24"/>
                <w:lang w:val="uk-UA" w:eastAsia="ru-RU"/>
              </w:rPr>
              <w:t>підпорядкування</w:t>
            </w:r>
            <w:proofErr w:type="spellEnd"/>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7500,00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75"/>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80"/>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Будівництво фізкультурно-</w:t>
            </w:r>
            <w:r w:rsidRPr="009B47E7">
              <w:rPr>
                <w:rFonts w:ascii="Times New Roman" w:eastAsia="Times New Roman" w:hAnsi="Times New Roman" w:cs="Times New Roman"/>
                <w:sz w:val="24"/>
                <w:szCs w:val="24"/>
                <w:lang w:val="uk-UA" w:eastAsia="ru-RU"/>
              </w:rPr>
              <w:lastRenderedPageBreak/>
              <w:t>оздоровчих комплексів, спортивних майданчиків для проведення спортивно-масових заходів для учнів навчальних закладів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val="uk-UA" w:eastAsia="ru-RU"/>
              </w:rPr>
            </w:pPr>
            <w:r w:rsidRPr="009B47E7">
              <w:rPr>
                <w:rFonts w:ascii="Times New Roman" w:eastAsia="Times New Roman" w:hAnsi="Times New Roman" w:cs="Times New Roman"/>
                <w:b/>
                <w:bCs/>
                <w:sz w:val="24"/>
                <w:szCs w:val="24"/>
                <w:lang w:val="uk-UA" w:eastAsia="ru-RU"/>
              </w:rPr>
              <w:lastRenderedPageBreak/>
              <w:t> </w:t>
            </w:r>
            <w:r w:rsidRPr="009B47E7">
              <w:rPr>
                <w:rFonts w:ascii="Times New Roman" w:eastAsia="Times New Roman" w:hAnsi="Times New Roman" w:cs="Times New Roman"/>
                <w:sz w:val="24"/>
                <w:szCs w:val="24"/>
                <w:lang w:val="uk-UA" w:eastAsia="ru-RU"/>
              </w:rPr>
              <w:t xml:space="preserve">Департамент </w:t>
            </w:r>
            <w:r w:rsidRPr="009B47E7">
              <w:rPr>
                <w:rFonts w:ascii="Times New Roman" w:eastAsia="Times New Roman" w:hAnsi="Times New Roman" w:cs="Times New Roman"/>
                <w:sz w:val="24"/>
                <w:szCs w:val="24"/>
                <w:lang w:val="uk-UA" w:eastAsia="ru-RU"/>
              </w:rPr>
              <w:lastRenderedPageBreak/>
              <w:t>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27000,00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Забезпечення якісних умов для спортивного виховання, гармонійного </w:t>
            </w:r>
            <w:r w:rsidRPr="009B47E7">
              <w:rPr>
                <w:rFonts w:ascii="Times New Roman" w:eastAsia="Times New Roman" w:hAnsi="Times New Roman" w:cs="Times New Roman"/>
                <w:sz w:val="24"/>
                <w:szCs w:val="24"/>
                <w:lang w:val="uk-UA" w:eastAsia="ru-RU"/>
              </w:rPr>
              <w:lastRenderedPageBreak/>
              <w:t>розвитку дітей, які потребують корекції фізичного та (або) розумового розвитку</w:t>
            </w:r>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32400,00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38880,00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38880,00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3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46656,00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46656,00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55987,20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55987,20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200923,20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200923,20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78"/>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навчальних закладів обласного підпорядкування технічним та технологічним обладнанням, спортивним знаряддям  і тренажерами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Зміцнення матеріально-технічної бази навчальних закладів </w:t>
            </w:r>
            <w:proofErr w:type="spellStart"/>
            <w:r w:rsidRPr="009B47E7">
              <w:rPr>
                <w:rFonts w:ascii="Times New Roman" w:eastAsia="Times New Roman" w:hAnsi="Times New Roman" w:cs="Times New Roman"/>
                <w:color w:val="000000"/>
                <w:sz w:val="24"/>
                <w:szCs w:val="24"/>
                <w:lang w:val="uk-UA" w:eastAsia="ru-RU"/>
              </w:rPr>
              <w:t>обласного</w:t>
            </w:r>
            <w:r w:rsidRPr="009B47E7">
              <w:rPr>
                <w:rFonts w:ascii="Times New Roman" w:eastAsia="Times New Roman" w:hAnsi="Times New Roman" w:cs="Times New Roman"/>
                <w:color w:val="000000"/>
                <w:spacing w:val="-20"/>
                <w:sz w:val="24"/>
                <w:szCs w:val="24"/>
                <w:lang w:val="uk-UA" w:eastAsia="ru-RU"/>
              </w:rPr>
              <w:t>підпорядкування</w:t>
            </w:r>
            <w:proofErr w:type="spellEnd"/>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8"/>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5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59"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59"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5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7500,00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59"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93"/>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Придбання автобусів для навчальних закладів обласного підпорядкування за переліком, що визначається щороку</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Забезпеченнятранспортної</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та </w:t>
            </w:r>
            <w:r w:rsidRPr="009B47E7">
              <w:rPr>
                <w:rFonts w:ascii="Times New Roman" w:eastAsia="Times New Roman" w:hAnsi="Times New Roman" w:cs="Times New Roman"/>
                <w:spacing w:val="-20"/>
                <w:sz w:val="24"/>
                <w:szCs w:val="24"/>
                <w:lang w:val="uk-UA" w:eastAsia="ru-RU"/>
              </w:rPr>
              <w:t>інформацій-ної</w:t>
            </w:r>
            <w:r w:rsidRPr="009B47E7">
              <w:rPr>
                <w:rFonts w:ascii="Times New Roman" w:eastAsia="Times New Roman" w:hAnsi="Times New Roman" w:cs="Times New Roman"/>
                <w:sz w:val="24"/>
                <w:szCs w:val="24"/>
                <w:lang w:val="uk-UA" w:eastAsia="ru-RU"/>
              </w:rPr>
              <w:t>доступнос-ті</w:t>
            </w:r>
            <w:proofErr w:type="spellEnd"/>
            <w:r w:rsidRPr="009B47E7">
              <w:rPr>
                <w:rFonts w:ascii="Times New Roman" w:eastAsia="Times New Roman" w:hAnsi="Times New Roman" w:cs="Times New Roman"/>
                <w:sz w:val="24"/>
                <w:szCs w:val="24"/>
                <w:lang w:val="uk-UA" w:eastAsia="ru-RU"/>
              </w:rPr>
              <w:t xml:space="preserve"> навчальних закладів, що надають освітні </w:t>
            </w:r>
            <w:proofErr w:type="spellStart"/>
            <w:r w:rsidRPr="009B47E7">
              <w:rPr>
                <w:rFonts w:ascii="Times New Roman" w:eastAsia="Times New Roman" w:hAnsi="Times New Roman" w:cs="Times New Roman"/>
                <w:sz w:val="24"/>
                <w:szCs w:val="24"/>
                <w:lang w:val="uk-UA" w:eastAsia="ru-RU"/>
              </w:rPr>
              <w:t>послу-ги</w:t>
            </w:r>
            <w:proofErr w:type="spellEnd"/>
            <w:r w:rsidRPr="009B47E7">
              <w:rPr>
                <w:rFonts w:ascii="Times New Roman" w:eastAsia="Times New Roman" w:hAnsi="Times New Roman" w:cs="Times New Roman"/>
                <w:sz w:val="24"/>
                <w:szCs w:val="24"/>
                <w:lang w:val="uk-UA" w:eastAsia="ru-RU"/>
              </w:rPr>
              <w:t xml:space="preserve"> дітям і молоді з особливими освітніми потребами</w:t>
            </w:r>
          </w:p>
        </w:tc>
      </w:tr>
      <w:tr w:rsidR="009B47E7" w:rsidRPr="009B47E7" w:rsidTr="009B47E7">
        <w:trPr>
          <w:trHeight w:val="40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Упровадження енергозберігаючих проектів (</w:t>
            </w:r>
            <w:proofErr w:type="spellStart"/>
            <w:r w:rsidRPr="009B47E7">
              <w:rPr>
                <w:rFonts w:ascii="Times New Roman" w:eastAsia="Times New Roman" w:hAnsi="Times New Roman" w:cs="Times New Roman"/>
                <w:sz w:val="24"/>
                <w:szCs w:val="24"/>
                <w:lang w:val="uk-UA" w:eastAsia="ru-RU"/>
              </w:rPr>
              <w:t>термомодернізація</w:t>
            </w:r>
            <w:proofErr w:type="spellEnd"/>
            <w:r w:rsidRPr="009B47E7">
              <w:rPr>
                <w:rFonts w:ascii="Times New Roman" w:eastAsia="Times New Roman" w:hAnsi="Times New Roman" w:cs="Times New Roman"/>
                <w:sz w:val="24"/>
                <w:szCs w:val="24"/>
                <w:lang w:val="uk-UA" w:eastAsia="ru-RU"/>
              </w:rPr>
              <w:t xml:space="preserve"> будівель, капітальний ремонт котелень тощо) у навчальних закладах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Зниження втрат тепла </w:t>
            </w:r>
            <w:proofErr w:type="spellStart"/>
            <w:r w:rsidRPr="009B47E7">
              <w:rPr>
                <w:rFonts w:ascii="Times New Roman" w:eastAsia="Times New Roman" w:hAnsi="Times New Roman" w:cs="Times New Roman"/>
                <w:sz w:val="24"/>
                <w:szCs w:val="24"/>
                <w:lang w:val="uk-UA" w:eastAsia="ru-RU"/>
              </w:rPr>
              <w:t>через</w:t>
            </w:r>
            <w:r w:rsidRPr="009B47E7">
              <w:rPr>
                <w:rFonts w:ascii="Times New Roman" w:eastAsia="Times New Roman" w:hAnsi="Times New Roman" w:cs="Times New Roman"/>
                <w:spacing w:val="-20"/>
                <w:sz w:val="24"/>
                <w:szCs w:val="24"/>
                <w:lang w:val="uk-UA" w:eastAsia="ru-RU"/>
              </w:rPr>
              <w:t>огороджувальні</w:t>
            </w:r>
            <w:r w:rsidRPr="009B47E7">
              <w:rPr>
                <w:rFonts w:ascii="Times New Roman" w:eastAsia="Times New Roman" w:hAnsi="Times New Roman" w:cs="Times New Roman"/>
                <w:sz w:val="24"/>
                <w:szCs w:val="24"/>
                <w:lang w:val="uk-UA" w:eastAsia="ru-RU"/>
              </w:rPr>
              <w:t>конструкції</w:t>
            </w:r>
            <w:proofErr w:type="spellEnd"/>
            <w:r w:rsidRPr="009B47E7">
              <w:rPr>
                <w:rFonts w:ascii="Times New Roman" w:eastAsia="Times New Roman" w:hAnsi="Times New Roman" w:cs="Times New Roman"/>
                <w:sz w:val="24"/>
                <w:szCs w:val="24"/>
                <w:lang w:val="uk-UA" w:eastAsia="ru-RU"/>
              </w:rPr>
              <w:t xml:space="preserve">; раціональне </w:t>
            </w:r>
            <w:proofErr w:type="spellStart"/>
            <w:r w:rsidRPr="009B47E7">
              <w:rPr>
                <w:rFonts w:ascii="Times New Roman" w:eastAsia="Times New Roman" w:hAnsi="Times New Roman" w:cs="Times New Roman"/>
                <w:sz w:val="24"/>
                <w:szCs w:val="24"/>
                <w:lang w:val="uk-UA" w:eastAsia="ru-RU"/>
              </w:rPr>
              <w:t>використання</w:t>
            </w:r>
            <w:r w:rsidRPr="009B47E7">
              <w:rPr>
                <w:rFonts w:ascii="Times New Roman" w:eastAsia="Times New Roman" w:hAnsi="Times New Roman" w:cs="Times New Roman"/>
                <w:spacing w:val="-20"/>
                <w:sz w:val="24"/>
                <w:szCs w:val="24"/>
                <w:lang w:val="uk-UA" w:eastAsia="ru-RU"/>
              </w:rPr>
              <w:t>енергоресурсів</w:t>
            </w:r>
            <w:proofErr w:type="spellEnd"/>
            <w:r w:rsidRPr="009B47E7">
              <w:rPr>
                <w:rFonts w:ascii="Times New Roman" w:eastAsia="Times New Roman" w:hAnsi="Times New Roman" w:cs="Times New Roman"/>
                <w:spacing w:val="-20"/>
                <w:sz w:val="24"/>
                <w:szCs w:val="24"/>
                <w:lang w:val="uk-UA" w:eastAsia="ru-RU"/>
              </w:rPr>
              <w:t>,</w:t>
            </w:r>
            <w:r w:rsidRPr="009B47E7">
              <w:rPr>
                <w:rFonts w:ascii="Times New Roman" w:eastAsia="Times New Roman" w:hAnsi="Times New Roman" w:cs="Times New Roman"/>
                <w:color w:val="000000"/>
                <w:sz w:val="24"/>
                <w:szCs w:val="24"/>
                <w:lang w:val="uk-UA" w:eastAsia="ru-RU"/>
              </w:rPr>
              <w:t xml:space="preserve">поширення  </w:t>
            </w:r>
            <w:proofErr w:type="spellStart"/>
            <w:r w:rsidRPr="009B47E7">
              <w:rPr>
                <w:rFonts w:ascii="Times New Roman" w:eastAsia="Times New Roman" w:hAnsi="Times New Roman" w:cs="Times New Roman"/>
                <w:color w:val="000000"/>
                <w:sz w:val="24"/>
                <w:szCs w:val="24"/>
                <w:lang w:val="uk-UA" w:eastAsia="ru-RU"/>
              </w:rPr>
              <w:t>використання </w:t>
            </w:r>
            <w:r w:rsidRPr="009B47E7">
              <w:rPr>
                <w:rFonts w:ascii="Times New Roman" w:eastAsia="Times New Roman" w:hAnsi="Times New Roman" w:cs="Times New Roman"/>
                <w:color w:val="000000"/>
                <w:spacing w:val="-20"/>
                <w:sz w:val="24"/>
                <w:szCs w:val="24"/>
                <w:lang w:val="uk-UA" w:eastAsia="ru-RU"/>
              </w:rPr>
              <w:t>альтерн</w:t>
            </w:r>
            <w:proofErr w:type="spellEnd"/>
            <w:r w:rsidRPr="009B47E7">
              <w:rPr>
                <w:rFonts w:ascii="Times New Roman" w:eastAsia="Times New Roman" w:hAnsi="Times New Roman" w:cs="Times New Roman"/>
                <w:color w:val="000000"/>
                <w:spacing w:val="-20"/>
                <w:sz w:val="24"/>
                <w:szCs w:val="24"/>
                <w:lang w:val="uk-UA" w:eastAsia="ru-RU"/>
              </w:rPr>
              <w:t>ативних</w:t>
            </w:r>
            <w:r w:rsidRPr="009B47E7">
              <w:rPr>
                <w:rFonts w:ascii="Times New Roman" w:eastAsia="Times New Roman" w:hAnsi="Times New Roman" w:cs="Times New Roman"/>
                <w:color w:val="000000"/>
                <w:sz w:val="24"/>
                <w:szCs w:val="24"/>
                <w:lang w:val="uk-UA" w:eastAsia="ru-RU"/>
              </w:rPr>
              <w:t>джерел енергії</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7500,00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2"/>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6</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Оснащення сучасним обладнанням (апаратура, прилади, пристрої, пристосування тощо)  навчальних кабінетів хімії, біології, фізики, географії та математики в навчальних закладах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Підвищення якості надання природничо-математичної освіти</w:t>
            </w:r>
          </w:p>
        </w:tc>
      </w:tr>
      <w:tr w:rsidR="009B47E7" w:rsidRPr="009B47E7" w:rsidTr="009B47E7">
        <w:trPr>
          <w:trHeight w:val="40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5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19"/>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навчальних закладів обласного підпорядкування комп’ютерною технікою, мультимедійним обладнанням для здійснення навчально-виховного процесу</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Забезпечення інформаційної доступності та підвищення рівня </w:t>
            </w:r>
            <w:proofErr w:type="spellStart"/>
            <w:r w:rsidRPr="009B47E7">
              <w:rPr>
                <w:rFonts w:ascii="Times New Roman" w:eastAsia="Times New Roman" w:hAnsi="Times New Roman" w:cs="Times New Roman"/>
                <w:sz w:val="24"/>
                <w:szCs w:val="24"/>
                <w:lang w:val="uk-UA" w:eastAsia="ru-RU"/>
              </w:rPr>
              <w:t>ІТ-</w:t>
            </w:r>
            <w:r w:rsidRPr="009B47E7">
              <w:rPr>
                <w:rFonts w:ascii="Times New Roman" w:eastAsia="Times New Roman" w:hAnsi="Times New Roman" w:cs="Times New Roman"/>
                <w:spacing w:val="-20"/>
                <w:sz w:val="24"/>
                <w:szCs w:val="24"/>
                <w:lang w:val="uk-UA" w:eastAsia="ru-RU"/>
              </w:rPr>
              <w:t>компетентності</w:t>
            </w:r>
            <w:r w:rsidRPr="009B47E7">
              <w:rPr>
                <w:rFonts w:ascii="Times New Roman" w:eastAsia="Times New Roman" w:hAnsi="Times New Roman" w:cs="Times New Roman"/>
                <w:sz w:val="24"/>
                <w:szCs w:val="24"/>
                <w:lang w:val="uk-UA" w:eastAsia="ru-RU"/>
              </w:rPr>
              <w:t>учнів</w:t>
            </w:r>
            <w:proofErr w:type="spellEnd"/>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408"/>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Установлення автоматичної пожежної сигналізації в навчальних закладах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пожежної безпеки в навчальних закладах </w:t>
            </w:r>
            <w:proofErr w:type="spellStart"/>
            <w:r w:rsidRPr="009B47E7">
              <w:rPr>
                <w:rFonts w:ascii="Times New Roman" w:eastAsia="Times New Roman" w:hAnsi="Times New Roman" w:cs="Times New Roman"/>
                <w:color w:val="000000"/>
                <w:sz w:val="24"/>
                <w:szCs w:val="24"/>
                <w:lang w:val="uk-UA" w:eastAsia="ru-RU"/>
              </w:rPr>
              <w:t>обласного</w:t>
            </w:r>
            <w:r w:rsidRPr="009B47E7">
              <w:rPr>
                <w:rFonts w:ascii="Times New Roman" w:eastAsia="Times New Roman" w:hAnsi="Times New Roman" w:cs="Times New Roman"/>
                <w:color w:val="000000"/>
                <w:spacing w:val="-20"/>
                <w:sz w:val="24"/>
                <w:szCs w:val="24"/>
                <w:lang w:val="uk-UA" w:eastAsia="ru-RU"/>
              </w:rPr>
              <w:t>підпорядкування</w:t>
            </w:r>
            <w:proofErr w:type="spellEnd"/>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90"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90"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81"/>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Проведення обробки вогнетривким розчином дерев’яних конструкцій горищних приміщень у </w:t>
            </w:r>
            <w:r w:rsidRPr="009B47E7">
              <w:rPr>
                <w:rFonts w:ascii="Times New Roman" w:eastAsia="Times New Roman" w:hAnsi="Times New Roman" w:cs="Times New Roman"/>
                <w:sz w:val="24"/>
                <w:szCs w:val="24"/>
                <w:lang w:val="uk-UA" w:eastAsia="ru-RU"/>
              </w:rPr>
              <w:lastRenderedPageBreak/>
              <w:t>навчальних закладах обласного підпорядкування</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9B47E7">
              <w:rPr>
                <w:rFonts w:ascii="Times New Roman" w:eastAsia="Times New Roman" w:hAnsi="Times New Roman" w:cs="Times New Roman"/>
                <w:sz w:val="24"/>
                <w:szCs w:val="24"/>
                <w:lang w:val="uk-UA" w:eastAsia="ru-RU"/>
              </w:rPr>
              <w:lastRenderedPageBreak/>
              <w:t>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399,00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399,00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пожежної безпеки в навчальних закладах </w:t>
            </w:r>
            <w:proofErr w:type="spellStart"/>
            <w:r w:rsidRPr="009B47E7">
              <w:rPr>
                <w:rFonts w:ascii="Times New Roman" w:eastAsia="Times New Roman" w:hAnsi="Times New Roman" w:cs="Times New Roman"/>
                <w:color w:val="000000"/>
                <w:sz w:val="24"/>
                <w:szCs w:val="24"/>
                <w:lang w:val="uk-UA" w:eastAsia="ru-RU"/>
              </w:rPr>
              <w:t>обласного</w:t>
            </w:r>
            <w:r w:rsidRPr="009B47E7">
              <w:rPr>
                <w:rFonts w:ascii="Times New Roman" w:eastAsia="Times New Roman" w:hAnsi="Times New Roman" w:cs="Times New Roman"/>
                <w:color w:val="000000"/>
                <w:spacing w:val="-20"/>
                <w:sz w:val="24"/>
                <w:szCs w:val="24"/>
                <w:lang w:val="uk-UA" w:eastAsia="ru-RU"/>
              </w:rPr>
              <w:t>підпорядкування</w:t>
            </w:r>
            <w:proofErr w:type="spellEnd"/>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341,00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531,00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531,00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387,00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387,00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6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598,00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598,00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6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2256,00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2256,00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80"/>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Підготовка матеріальної бази оздоровчих закладів для якісного оздоровлення вихованців навчальних закладів обласного підпорядкування (перелік об’єктів та обсяги фінансування визначаються щороку при затвердженні обласного бюджету)</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належних умов для оздоровлення учнів та дітей навчальних закладів </w:t>
            </w:r>
            <w:proofErr w:type="spellStart"/>
            <w:r w:rsidRPr="009B47E7">
              <w:rPr>
                <w:rFonts w:ascii="Times New Roman" w:eastAsia="Times New Roman" w:hAnsi="Times New Roman" w:cs="Times New Roman"/>
                <w:color w:val="000000"/>
                <w:sz w:val="24"/>
                <w:szCs w:val="24"/>
                <w:lang w:val="uk-UA" w:eastAsia="ru-RU"/>
              </w:rPr>
              <w:t>обласного</w:t>
            </w:r>
            <w:r w:rsidRPr="009B47E7">
              <w:rPr>
                <w:rFonts w:ascii="Times New Roman" w:eastAsia="Times New Roman" w:hAnsi="Times New Roman" w:cs="Times New Roman"/>
                <w:color w:val="000000"/>
                <w:spacing w:val="-20"/>
                <w:sz w:val="24"/>
                <w:szCs w:val="24"/>
                <w:lang w:val="uk-UA" w:eastAsia="ru-RU"/>
              </w:rPr>
              <w:t>підпорядкування</w:t>
            </w:r>
            <w:proofErr w:type="spellEnd"/>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1200,00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1440,00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9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2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2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2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2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1728,00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2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2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2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1728,00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2073,60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2073,60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7441,60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7441,60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71"/>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pacing w:val="-6"/>
                <w:sz w:val="24"/>
                <w:szCs w:val="24"/>
                <w:lang w:val="uk-UA" w:eastAsia="ru-RU"/>
              </w:rPr>
              <w:t>Формування страхового фонду документації на будівлі, споруди, інженерні мережі навчальних закладів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збереження технічної документації</w:t>
            </w:r>
          </w:p>
        </w:tc>
      </w:tr>
      <w:tr w:rsidR="009B47E7" w:rsidRPr="009B47E7" w:rsidTr="009B47E7">
        <w:trPr>
          <w:trHeight w:val="8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69"/>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будівель навчальних закладів безперешкодним доступом</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800,00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умов для навчання та виховання дітей з особливими потребами</w:t>
            </w: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367,50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367,50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367,50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367,50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367,50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367,50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367,50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367,50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2270,00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2270,00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Соціальна підтримка педагогічних працівників навчального закладу, </w:t>
            </w:r>
            <w:proofErr w:type="spellStart"/>
            <w:r w:rsidRPr="009B47E7">
              <w:rPr>
                <w:rFonts w:ascii="Times New Roman" w:eastAsia="Times New Roman" w:hAnsi="Times New Roman" w:cs="Times New Roman"/>
                <w:sz w:val="24"/>
                <w:szCs w:val="24"/>
                <w:lang w:val="uk-UA" w:eastAsia="ru-RU"/>
              </w:rPr>
              <w:lastRenderedPageBreak/>
              <w:t>створення</w:t>
            </w:r>
            <w:r w:rsidRPr="009B47E7">
              <w:rPr>
                <w:rFonts w:ascii="Times New Roman" w:eastAsia="Times New Roman" w:hAnsi="Times New Roman" w:cs="Times New Roman"/>
                <w:spacing w:val="-20"/>
                <w:sz w:val="24"/>
                <w:szCs w:val="24"/>
                <w:lang w:val="uk-UA" w:eastAsia="ru-RU"/>
              </w:rPr>
              <w:t>організаційних</w:t>
            </w:r>
            <w:r w:rsidRPr="009B47E7">
              <w:rPr>
                <w:rFonts w:ascii="Times New Roman" w:eastAsia="Times New Roman" w:hAnsi="Times New Roman" w:cs="Times New Roman"/>
                <w:sz w:val="24"/>
                <w:szCs w:val="24"/>
                <w:lang w:val="uk-UA" w:eastAsia="ru-RU"/>
              </w:rPr>
              <w:t>умов</w:t>
            </w:r>
            <w:proofErr w:type="spellEnd"/>
            <w:r w:rsidRPr="009B47E7">
              <w:rPr>
                <w:rFonts w:ascii="Times New Roman" w:eastAsia="Times New Roman" w:hAnsi="Times New Roman" w:cs="Times New Roman"/>
                <w:sz w:val="24"/>
                <w:szCs w:val="24"/>
                <w:lang w:val="uk-UA" w:eastAsia="ru-RU"/>
              </w:rPr>
              <w:t xml:space="preserve"> для здійснення якісного навчально-виховного процесу</w:t>
            </w:r>
          </w:p>
        </w:tc>
      </w:tr>
      <w:tr w:rsidR="009B47E7" w:rsidRPr="009B47E7" w:rsidTr="009B47E7">
        <w:trPr>
          <w:trHeight w:val="279"/>
        </w:trPr>
        <w:tc>
          <w:tcPr>
            <w:tcW w:w="5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13</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 xml:space="preserve">Забезпечення підвезення до місця роботи та у зворотному напрямку </w:t>
            </w:r>
            <w:proofErr w:type="spellStart"/>
            <w:r w:rsidRPr="009B47E7">
              <w:rPr>
                <w:rFonts w:ascii="Times New Roman" w:eastAsia="Times New Roman" w:hAnsi="Times New Roman" w:cs="Times New Roman"/>
                <w:color w:val="000000"/>
                <w:sz w:val="24"/>
                <w:szCs w:val="24"/>
                <w:lang w:val="uk-UA" w:eastAsia="ru-RU"/>
              </w:rPr>
              <w:t>працівників</w:t>
            </w:r>
            <w:r w:rsidRPr="009B47E7">
              <w:rPr>
                <w:rFonts w:ascii="Times New Roman" w:eastAsia="Times New Roman" w:hAnsi="Times New Roman" w:cs="Times New Roman"/>
                <w:sz w:val="24"/>
                <w:szCs w:val="24"/>
                <w:lang w:val="uk-UA" w:eastAsia="ru-RU"/>
              </w:rPr>
              <w:t>КОМУНАЛЬНОГО</w:t>
            </w:r>
            <w:proofErr w:type="spellEnd"/>
            <w:r w:rsidRPr="009B47E7">
              <w:rPr>
                <w:rFonts w:ascii="Times New Roman" w:eastAsia="Times New Roman" w:hAnsi="Times New Roman" w:cs="Times New Roman"/>
                <w:sz w:val="24"/>
                <w:szCs w:val="24"/>
                <w:lang w:val="uk-UA" w:eastAsia="ru-RU"/>
              </w:rPr>
              <w:t xml:space="preserve"> ЗАКЛАДУ «ХАРКІВСЬКА СПЕЦІАЛІЗОВАНА ШКОЛА-ІНТЕРНАТ ІІІ СТУПЕНЯ «ЮНКЕРСЬКЕ УЧИЛИЩЕ»» ХАРКІВСЬКОЇ ОБЛАСНОЇ РАДИ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110,00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121,00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121,00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133,00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133,00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146,00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146,00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27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610,00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57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37409,00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37409,00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1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17"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17"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1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1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1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42128,50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1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1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1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42128,50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1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83"/>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47049,50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47049,50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16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9"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9"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54981,50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54981,50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9"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23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64882,30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64882,30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5"/>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246450,80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246450,80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Підрозділ 6. Професійно-технічна освіта</w:t>
      </w:r>
    </w:p>
    <w:p w:rsidR="009B47E7" w:rsidRPr="009B47E7" w:rsidRDefault="009B47E7" w:rsidP="009B47E7">
      <w:pPr>
        <w:shd w:val="clear" w:color="auto" w:fill="FFFFFF"/>
        <w:spacing w:after="0" w:line="240" w:lineRule="auto"/>
        <w:ind w:left="72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6.1. Удосконалення структури системи професійно-технічної освіти</w:t>
      </w:r>
    </w:p>
    <w:p w:rsidR="009B47E7" w:rsidRPr="009B47E7" w:rsidRDefault="009B47E7" w:rsidP="009B47E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15451" w:type="dxa"/>
        <w:tblInd w:w="40" w:type="dxa"/>
        <w:tblCellMar>
          <w:left w:w="0" w:type="dxa"/>
          <w:right w:w="0" w:type="dxa"/>
        </w:tblCellMar>
        <w:tblLook w:val="04A0" w:firstRow="1" w:lastRow="0" w:firstColumn="1" w:lastColumn="0" w:noHBand="0" w:noVBand="1"/>
      </w:tblPr>
      <w:tblGrid>
        <w:gridCol w:w="719"/>
        <w:gridCol w:w="2167"/>
        <w:gridCol w:w="2014"/>
        <w:gridCol w:w="2060"/>
        <w:gridCol w:w="1411"/>
        <w:gridCol w:w="1353"/>
        <w:gridCol w:w="1229"/>
        <w:gridCol w:w="1794"/>
        <w:gridCol w:w="1178"/>
        <w:gridCol w:w="1526"/>
      </w:tblGrid>
      <w:tr w:rsidR="009B47E7" w:rsidRPr="009B47E7" w:rsidTr="009B47E7">
        <w:trPr>
          <w:cantSplit/>
          <w:trHeight w:val="312"/>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r w:rsidRPr="009B47E7">
              <w:rPr>
                <w:rFonts w:ascii="Times New Roman" w:eastAsia="Times New Roman" w:hAnsi="Times New Roman" w:cs="Times New Roman"/>
                <w:b/>
                <w:bCs/>
                <w:spacing w:val="-4"/>
                <w:sz w:val="24"/>
                <w:szCs w:val="24"/>
                <w:lang w:val="uk-UA" w:eastAsia="ru-RU"/>
              </w:rPr>
              <w:t>з/п</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3"/>
                <w:sz w:val="24"/>
                <w:szCs w:val="24"/>
                <w:lang w:val="uk-UA" w:eastAsia="ru-RU"/>
              </w:rPr>
              <w:t xml:space="preserve">Відповідальні за </w:t>
            </w:r>
            <w:r w:rsidRPr="009B47E7">
              <w:rPr>
                <w:rFonts w:ascii="Times New Roman" w:eastAsia="Times New Roman" w:hAnsi="Times New Roman" w:cs="Times New Roman"/>
                <w:b/>
                <w:bCs/>
                <w:spacing w:val="-3"/>
                <w:sz w:val="24"/>
                <w:szCs w:val="24"/>
                <w:lang w:val="uk-UA" w:eastAsia="ru-RU"/>
              </w:rPr>
              <w:lastRenderedPageBreak/>
              <w:t>виконання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val="uk-UA" w:eastAsia="ru-RU"/>
              </w:rPr>
              <w:lastRenderedPageBreak/>
              <w:t>Термін</w:t>
            </w:r>
            <w:r w:rsidRPr="009B47E7">
              <w:rPr>
                <w:rFonts w:ascii="Times New Roman" w:eastAsia="Times New Roman" w:hAnsi="Times New Roman" w:cs="Times New Roman"/>
                <w:b/>
                <w:bCs/>
                <w:spacing w:val="-1"/>
                <w:sz w:val="24"/>
                <w:szCs w:val="24"/>
                <w:lang w:val="uk-UA" w:eastAsia="ru-RU"/>
              </w:rPr>
              <w:t>виконання</w:t>
            </w:r>
            <w:proofErr w:type="spellEnd"/>
          </w:p>
        </w:tc>
        <w:tc>
          <w:tcPr>
            <w:tcW w:w="7229"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 (тис. грн.)</w:t>
            </w:r>
          </w:p>
        </w:tc>
        <w:tc>
          <w:tcPr>
            <w:tcW w:w="15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xml:space="preserve">Очікуваний </w:t>
            </w:r>
            <w:r w:rsidRPr="009B47E7">
              <w:rPr>
                <w:rFonts w:ascii="Times New Roman" w:eastAsia="Times New Roman" w:hAnsi="Times New Roman" w:cs="Times New Roman"/>
                <w:b/>
                <w:bCs/>
                <w:sz w:val="24"/>
                <w:szCs w:val="24"/>
                <w:lang w:val="uk-UA" w:eastAsia="ru-RU"/>
              </w:rPr>
              <w:lastRenderedPageBreak/>
              <w:t>результат</w:t>
            </w:r>
          </w:p>
        </w:tc>
      </w:tr>
      <w:tr w:rsidR="009B47E7" w:rsidRPr="009B47E7" w:rsidTr="009B47E7">
        <w:trPr>
          <w:cantSplit/>
          <w:trHeight w:val="8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40" w:type="dxa"/>
        <w:tblCellMar>
          <w:left w:w="0" w:type="dxa"/>
          <w:right w:w="0" w:type="dxa"/>
        </w:tblCellMar>
        <w:tblLook w:val="04A0" w:firstRow="1" w:lastRow="0" w:firstColumn="1" w:lastColumn="0" w:noHBand="0" w:noVBand="1"/>
      </w:tblPr>
      <w:tblGrid>
        <w:gridCol w:w="567"/>
        <w:gridCol w:w="2410"/>
        <w:gridCol w:w="2126"/>
        <w:gridCol w:w="1559"/>
        <w:gridCol w:w="1418"/>
        <w:gridCol w:w="1417"/>
        <w:gridCol w:w="1276"/>
        <w:gridCol w:w="1843"/>
        <w:gridCol w:w="1275"/>
        <w:gridCol w:w="1560"/>
      </w:tblGrid>
      <w:tr w:rsidR="009B47E7" w:rsidRPr="009B47E7" w:rsidTr="009B47E7">
        <w:trPr>
          <w:cantSplit/>
          <w:trHeight w:val="433"/>
        </w:trPr>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cantSplit/>
          <w:trHeight w:val="312"/>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ind w:left="38" w:right="61"/>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центрів із впровадження інноваційних технологій та оснащення їх сучасним обладнанням і технікою</w:t>
            </w:r>
          </w:p>
        </w:tc>
        <w:tc>
          <w:tcPr>
            <w:tcW w:w="212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ind w:left="21" w:right="38"/>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Оптимізація мережі професійно-технічних навчальних закладів</w:t>
            </w:r>
          </w:p>
        </w:tc>
      </w:tr>
      <w:tr w:rsidR="009B47E7" w:rsidRPr="009B47E7" w:rsidTr="009B47E7">
        <w:trPr>
          <w:cantSplit/>
          <w:trHeight w:val="30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30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31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35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350"/>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73"/>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ind w:left="38" w:right="61"/>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17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174"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4"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4"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4"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4"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4"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4"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16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167"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7"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17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17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7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bl>
    <w:p w:rsidR="009B47E7" w:rsidRPr="009B47E7" w:rsidRDefault="009B47E7" w:rsidP="009B47E7">
      <w:pPr>
        <w:spacing w:after="0" w:line="360" w:lineRule="atLeast"/>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360" w:lineRule="atLeast"/>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6.2. Модернізація змісту та інформатизація професійної освіти</w:t>
      </w:r>
    </w:p>
    <w:tbl>
      <w:tblPr>
        <w:tblW w:w="15451" w:type="dxa"/>
        <w:tblInd w:w="40" w:type="dxa"/>
        <w:tblCellMar>
          <w:left w:w="0" w:type="dxa"/>
          <w:right w:w="0" w:type="dxa"/>
        </w:tblCellMar>
        <w:tblLook w:val="04A0" w:firstRow="1" w:lastRow="0" w:firstColumn="1" w:lastColumn="0" w:noHBand="0" w:noVBand="1"/>
      </w:tblPr>
      <w:tblGrid>
        <w:gridCol w:w="719"/>
        <w:gridCol w:w="2127"/>
        <w:gridCol w:w="2025"/>
        <w:gridCol w:w="2060"/>
        <w:gridCol w:w="1412"/>
        <w:gridCol w:w="1359"/>
        <w:gridCol w:w="1234"/>
        <w:gridCol w:w="1799"/>
        <w:gridCol w:w="1187"/>
        <w:gridCol w:w="1529"/>
      </w:tblGrid>
      <w:tr w:rsidR="009B47E7" w:rsidRPr="009B47E7" w:rsidTr="009B47E7">
        <w:trPr>
          <w:cantSplit/>
          <w:trHeight w:val="312"/>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r w:rsidRPr="009B47E7">
              <w:rPr>
                <w:rFonts w:ascii="Times New Roman" w:eastAsia="Times New Roman" w:hAnsi="Times New Roman" w:cs="Times New Roman"/>
                <w:b/>
                <w:bCs/>
                <w:spacing w:val="-4"/>
                <w:sz w:val="24"/>
                <w:szCs w:val="24"/>
                <w:lang w:val="uk-UA" w:eastAsia="ru-RU"/>
              </w:rPr>
              <w:t>з/п</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3"/>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val="uk-UA" w:eastAsia="ru-RU"/>
              </w:rPr>
              <w:t>Термін</w:t>
            </w:r>
            <w:r w:rsidRPr="009B47E7">
              <w:rPr>
                <w:rFonts w:ascii="Times New Roman" w:eastAsia="Times New Roman" w:hAnsi="Times New Roman" w:cs="Times New Roman"/>
                <w:b/>
                <w:bCs/>
                <w:spacing w:val="-1"/>
                <w:sz w:val="24"/>
                <w:szCs w:val="24"/>
                <w:lang w:val="uk-UA" w:eastAsia="ru-RU"/>
              </w:rPr>
              <w:t>виконання</w:t>
            </w:r>
            <w:proofErr w:type="spellEnd"/>
          </w:p>
        </w:tc>
        <w:tc>
          <w:tcPr>
            <w:tcW w:w="7229"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 (тис. грн.)</w:t>
            </w:r>
          </w:p>
        </w:tc>
        <w:tc>
          <w:tcPr>
            <w:tcW w:w="15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cantSplit/>
          <w:trHeight w:val="8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40" w:type="dxa"/>
        <w:tblCellMar>
          <w:left w:w="0" w:type="dxa"/>
          <w:right w:w="0" w:type="dxa"/>
        </w:tblCellMar>
        <w:tblLook w:val="04A0" w:firstRow="1" w:lastRow="0" w:firstColumn="1" w:lastColumn="0" w:noHBand="0" w:noVBand="1"/>
      </w:tblPr>
      <w:tblGrid>
        <w:gridCol w:w="472"/>
        <w:gridCol w:w="2265"/>
        <w:gridCol w:w="1971"/>
        <w:gridCol w:w="1321"/>
        <w:gridCol w:w="1243"/>
        <w:gridCol w:w="1180"/>
        <w:gridCol w:w="1075"/>
        <w:gridCol w:w="1589"/>
        <w:gridCol w:w="1168"/>
        <w:gridCol w:w="3167"/>
      </w:tblGrid>
      <w:tr w:rsidR="009B47E7" w:rsidRPr="009B47E7" w:rsidTr="009B47E7">
        <w:trPr>
          <w:cantSplit/>
          <w:trHeight w:val="467"/>
          <w:tblHeader/>
        </w:trPr>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keepNext/>
              <w:spacing w:after="0" w:line="240" w:lineRule="auto"/>
              <w:ind w:left="35" w:right="61"/>
              <w:jc w:val="both"/>
              <w:rPr>
                <w:rFonts w:ascii="Arial" w:eastAsia="Times New Roman" w:hAnsi="Arial" w:cs="Arial"/>
                <w:sz w:val="26"/>
                <w:szCs w:val="26"/>
                <w:lang w:eastAsia="ru-RU"/>
              </w:rPr>
            </w:pPr>
            <w:r w:rsidRPr="009B47E7">
              <w:rPr>
                <w:rFonts w:ascii="Times New Roman" w:eastAsia="Times New Roman" w:hAnsi="Times New Roman" w:cs="Times New Roman"/>
                <w:sz w:val="24"/>
                <w:szCs w:val="24"/>
                <w:lang w:val="uk-UA" w:eastAsia="ru-RU"/>
              </w:rPr>
              <w:t xml:space="preserve">Забезпечення умов </w:t>
            </w:r>
            <w:r w:rsidRPr="009B47E7">
              <w:rPr>
                <w:rFonts w:ascii="Times New Roman" w:eastAsia="Times New Roman" w:hAnsi="Times New Roman" w:cs="Times New Roman"/>
                <w:sz w:val="24"/>
                <w:szCs w:val="24"/>
                <w:lang w:val="uk-UA" w:eastAsia="ru-RU"/>
              </w:rPr>
              <w:lastRenderedPageBreak/>
              <w:t>для впровадження державних стандартів професійно-технічної освіти з конкретних професій</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w:t>
            </w:r>
            <w:r w:rsidRPr="009B47E7">
              <w:rPr>
                <w:rFonts w:ascii="Times New Roman" w:eastAsia="Times New Roman" w:hAnsi="Times New Roman" w:cs="Times New Roman"/>
                <w:sz w:val="24"/>
                <w:szCs w:val="24"/>
                <w:lang w:val="uk-UA" w:eastAsia="ru-RU"/>
              </w:rPr>
              <w:lastRenderedPageBreak/>
              <w:t>науки і освіти Харківської обласної державної адміністрації, професійно-технічні навчальні заклади</w:t>
            </w:r>
          </w:p>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i/>
                <w:iCs/>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Підвищення</w:t>
            </w:r>
            <w:r w:rsidRPr="009B47E7">
              <w:rPr>
                <w:rFonts w:ascii="Times New Roman" w:eastAsia="Times New Roman" w:hAnsi="Times New Roman" w:cs="Times New Roman"/>
                <w:spacing w:val="-20"/>
                <w:sz w:val="24"/>
                <w:szCs w:val="24"/>
                <w:lang w:val="uk-UA" w:eastAsia="ru-RU"/>
              </w:rPr>
              <w:t>конкурентоспро</w:t>
            </w:r>
            <w:r w:rsidRPr="009B47E7">
              <w:rPr>
                <w:rFonts w:ascii="Times New Roman" w:eastAsia="Times New Roman" w:hAnsi="Times New Roman" w:cs="Times New Roman"/>
                <w:sz w:val="24"/>
                <w:szCs w:val="24"/>
                <w:lang w:val="uk-UA" w:eastAsia="ru-RU"/>
              </w:rPr>
              <w:t>-</w:t>
            </w:r>
            <w:r w:rsidRPr="009B47E7">
              <w:rPr>
                <w:rFonts w:ascii="Times New Roman" w:eastAsia="Times New Roman" w:hAnsi="Times New Roman" w:cs="Times New Roman"/>
                <w:sz w:val="24"/>
                <w:szCs w:val="24"/>
                <w:lang w:val="uk-UA" w:eastAsia="ru-RU"/>
              </w:rPr>
              <w:lastRenderedPageBreak/>
              <w:t>можності</w:t>
            </w:r>
            <w:proofErr w:type="spellEnd"/>
            <w:r w:rsidRPr="009B47E7">
              <w:rPr>
                <w:rFonts w:ascii="Times New Roman" w:eastAsia="Times New Roman" w:hAnsi="Times New Roman" w:cs="Times New Roman"/>
                <w:sz w:val="24"/>
                <w:szCs w:val="24"/>
                <w:lang w:val="uk-UA" w:eastAsia="ru-RU"/>
              </w:rPr>
              <w:t xml:space="preserve"> випускників професійно-технічних навчальних закладів на ринку праці</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Arial" w:eastAsia="Times New Roman" w:hAnsi="Arial" w:cs="Arial"/>
                <w:sz w:val="26"/>
                <w:szCs w:val="26"/>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Arial" w:eastAsia="Times New Roman" w:hAnsi="Arial" w:cs="Arial"/>
                <w:sz w:val="26"/>
                <w:szCs w:val="26"/>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Arial" w:eastAsia="Times New Roman" w:hAnsi="Arial" w:cs="Arial"/>
                <w:sz w:val="26"/>
                <w:szCs w:val="26"/>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Arial" w:eastAsia="Times New Roman" w:hAnsi="Arial" w:cs="Arial"/>
                <w:sz w:val="26"/>
                <w:szCs w:val="26"/>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35" w:right="61"/>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125,00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347"/>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ind w:left="35" w:right="61"/>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електронних бібліотек у професійно-технічних навчальних закладах</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324,00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Якісне інформаційне забезпечення навчально-виховного процесу у  професійно-технічних навчальних закладах</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06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324,00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4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35" w:right="61"/>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1620,00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1620,00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85"/>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85" w:lineRule="atLeast"/>
              <w:ind w:left="35" w:right="61"/>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Забезпечення функціонування комп‘ютерних класів у </w:t>
            </w:r>
            <w:r w:rsidRPr="009B47E7">
              <w:rPr>
                <w:rFonts w:ascii="Times New Roman" w:eastAsia="Times New Roman" w:hAnsi="Times New Roman" w:cs="Times New Roman"/>
                <w:sz w:val="24"/>
                <w:szCs w:val="24"/>
                <w:lang w:val="uk-UA" w:eastAsia="ru-RU"/>
              </w:rPr>
              <w:lastRenderedPageBreak/>
              <w:t>професійно-технічних навчальних закладах та використання інформаційного продукту</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w:t>
            </w:r>
            <w:r w:rsidRPr="009B47E7">
              <w:rPr>
                <w:rFonts w:ascii="Times New Roman" w:eastAsia="Times New Roman" w:hAnsi="Times New Roman" w:cs="Times New Roman"/>
                <w:sz w:val="24"/>
                <w:szCs w:val="24"/>
                <w:lang w:val="uk-UA" w:eastAsia="ru-RU"/>
              </w:rPr>
              <w:lastRenderedPageBreak/>
              <w:t>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85"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Вільний доступ усіх учасників педагогічного процесу до </w:t>
            </w:r>
            <w:proofErr w:type="spellStart"/>
            <w:r w:rsidRPr="009B47E7">
              <w:rPr>
                <w:rFonts w:ascii="Times New Roman" w:eastAsia="Times New Roman" w:hAnsi="Times New Roman" w:cs="Times New Roman"/>
                <w:sz w:val="24"/>
                <w:szCs w:val="24"/>
                <w:lang w:val="uk-UA" w:eastAsia="ru-RU"/>
              </w:rPr>
              <w:t>сучасних</w:t>
            </w:r>
            <w:r w:rsidRPr="009B47E7">
              <w:rPr>
                <w:rFonts w:ascii="Times New Roman" w:eastAsia="Times New Roman" w:hAnsi="Times New Roman" w:cs="Times New Roman"/>
                <w:spacing w:val="-20"/>
                <w:sz w:val="24"/>
                <w:szCs w:val="24"/>
                <w:lang w:val="uk-UA" w:eastAsia="ru-RU"/>
              </w:rPr>
              <w:t>інформаційних</w:t>
            </w:r>
            <w:r w:rsidRPr="009B47E7">
              <w:rPr>
                <w:rFonts w:ascii="Times New Roman" w:eastAsia="Times New Roman" w:hAnsi="Times New Roman" w:cs="Times New Roman"/>
                <w:sz w:val="24"/>
                <w:szCs w:val="24"/>
                <w:lang w:val="uk-UA" w:eastAsia="ru-RU"/>
              </w:rPr>
              <w:t>ресурсів</w:t>
            </w:r>
            <w:proofErr w:type="spellEnd"/>
          </w:p>
        </w:tc>
      </w:tr>
      <w:tr w:rsidR="009B47E7" w:rsidRPr="009B47E7" w:rsidTr="009B47E7">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85"/>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8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85" w:lineRule="atLeast"/>
              <w:ind w:left="35" w:right="61"/>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8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85"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85"/>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85" w:lineRule="atLeast"/>
              <w:ind w:left="35" w:right="61"/>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Організація роботи щодо підвищення кваліфікації та стажування педагогічних працівників професійно-технічних навчальних закладів</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85"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Зростання рівня професійної майстерності педагогічних кадрів, здатних працювати на засадах інноваційних підходів до організації навчально-виховного процесу у професійно-технічних навчальних закладах</w:t>
            </w:r>
          </w:p>
        </w:tc>
      </w:tr>
      <w:tr w:rsidR="009B47E7" w:rsidRPr="009B47E7" w:rsidTr="009B47E7">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8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85"/>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85" w:lineRule="atLeast"/>
              <w:ind w:left="35" w:right="61"/>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8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85"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5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85"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16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162" w:lineRule="atLeast"/>
              <w:ind w:left="35" w:right="61"/>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519,00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519,00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519,00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519,00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459,00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519,00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2295,00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2595,00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bl>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6.3. Забезпечення національного виховання, розвитку і соціалізації учнів</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професійно-технічних навчальних закладів</w:t>
      </w:r>
    </w:p>
    <w:tbl>
      <w:tblPr>
        <w:tblW w:w="15451" w:type="dxa"/>
        <w:tblInd w:w="40" w:type="dxa"/>
        <w:tblCellMar>
          <w:left w:w="0" w:type="dxa"/>
          <w:right w:w="0" w:type="dxa"/>
        </w:tblCellMar>
        <w:tblLook w:val="04A0" w:firstRow="1" w:lastRow="0" w:firstColumn="1" w:lastColumn="0" w:noHBand="0" w:noVBand="1"/>
      </w:tblPr>
      <w:tblGrid>
        <w:gridCol w:w="719"/>
        <w:gridCol w:w="2127"/>
        <w:gridCol w:w="2025"/>
        <w:gridCol w:w="2060"/>
        <w:gridCol w:w="1412"/>
        <w:gridCol w:w="1359"/>
        <w:gridCol w:w="1234"/>
        <w:gridCol w:w="1799"/>
        <w:gridCol w:w="1187"/>
        <w:gridCol w:w="1529"/>
      </w:tblGrid>
      <w:tr w:rsidR="009B47E7" w:rsidRPr="009B47E7" w:rsidTr="009B47E7">
        <w:trPr>
          <w:cantSplit/>
          <w:trHeight w:val="312"/>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r w:rsidRPr="009B47E7">
              <w:rPr>
                <w:rFonts w:ascii="Times New Roman" w:eastAsia="Times New Roman" w:hAnsi="Times New Roman" w:cs="Times New Roman"/>
                <w:b/>
                <w:bCs/>
                <w:spacing w:val="-4"/>
                <w:sz w:val="24"/>
                <w:szCs w:val="24"/>
                <w:lang w:val="uk-UA" w:eastAsia="ru-RU"/>
              </w:rPr>
              <w:t>з/п</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3"/>
                <w:sz w:val="24"/>
                <w:szCs w:val="24"/>
                <w:lang w:val="uk-UA" w:eastAsia="ru-RU"/>
              </w:rPr>
              <w:t xml:space="preserve">Відповідальні за </w:t>
            </w:r>
            <w:r w:rsidRPr="009B47E7">
              <w:rPr>
                <w:rFonts w:ascii="Times New Roman" w:eastAsia="Times New Roman" w:hAnsi="Times New Roman" w:cs="Times New Roman"/>
                <w:b/>
                <w:bCs/>
                <w:spacing w:val="-3"/>
                <w:sz w:val="24"/>
                <w:szCs w:val="24"/>
                <w:lang w:val="uk-UA" w:eastAsia="ru-RU"/>
              </w:rPr>
              <w:lastRenderedPageBreak/>
              <w:t>виконання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val="uk-UA" w:eastAsia="ru-RU"/>
              </w:rPr>
              <w:lastRenderedPageBreak/>
              <w:t>Термін</w:t>
            </w:r>
            <w:r w:rsidRPr="009B47E7">
              <w:rPr>
                <w:rFonts w:ascii="Times New Roman" w:eastAsia="Times New Roman" w:hAnsi="Times New Roman" w:cs="Times New Roman"/>
                <w:b/>
                <w:bCs/>
                <w:spacing w:val="-1"/>
                <w:sz w:val="24"/>
                <w:szCs w:val="24"/>
                <w:lang w:val="uk-UA" w:eastAsia="ru-RU"/>
              </w:rPr>
              <w:t>виконання</w:t>
            </w:r>
            <w:proofErr w:type="spellEnd"/>
          </w:p>
        </w:tc>
        <w:tc>
          <w:tcPr>
            <w:tcW w:w="7229"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 (тис. грн.)</w:t>
            </w:r>
          </w:p>
        </w:tc>
        <w:tc>
          <w:tcPr>
            <w:tcW w:w="15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xml:space="preserve">Очікуваний </w:t>
            </w:r>
            <w:r w:rsidRPr="009B47E7">
              <w:rPr>
                <w:rFonts w:ascii="Times New Roman" w:eastAsia="Times New Roman" w:hAnsi="Times New Roman" w:cs="Times New Roman"/>
                <w:b/>
                <w:bCs/>
                <w:sz w:val="24"/>
                <w:szCs w:val="24"/>
                <w:lang w:val="uk-UA" w:eastAsia="ru-RU"/>
              </w:rPr>
              <w:lastRenderedPageBreak/>
              <w:t>результат</w:t>
            </w:r>
          </w:p>
        </w:tc>
      </w:tr>
      <w:tr w:rsidR="009B47E7" w:rsidRPr="009B47E7" w:rsidTr="009B47E7">
        <w:trPr>
          <w:cantSplit/>
          <w:trHeight w:val="8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40" w:type="dxa"/>
        <w:tblCellMar>
          <w:left w:w="0" w:type="dxa"/>
          <w:right w:w="0" w:type="dxa"/>
        </w:tblCellMar>
        <w:tblLook w:val="04A0" w:firstRow="1" w:lastRow="0" w:firstColumn="1" w:lastColumn="0" w:noHBand="0" w:noVBand="1"/>
      </w:tblPr>
      <w:tblGrid>
        <w:gridCol w:w="501"/>
        <w:gridCol w:w="2309"/>
        <w:gridCol w:w="2018"/>
        <w:gridCol w:w="1393"/>
        <w:gridCol w:w="1252"/>
        <w:gridCol w:w="1252"/>
        <w:gridCol w:w="1136"/>
        <w:gridCol w:w="1666"/>
        <w:gridCol w:w="1200"/>
        <w:gridCol w:w="2724"/>
      </w:tblGrid>
      <w:tr w:rsidR="009B47E7" w:rsidRPr="009B47E7" w:rsidTr="009B47E7">
        <w:trPr>
          <w:cantSplit/>
          <w:trHeight w:val="410"/>
          <w:tblHeader/>
        </w:trPr>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ind w:left="35" w:right="64"/>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Організація та проведення регіональних етапів Всеукраїнських конкурсів фахової майстерності серед учнів професійно-технічних навчальних закладів</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Науково-методичний центр професійно-технічної освіти у Харківській області,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Забезпечення особистісного розвитку учня відповідно </w:t>
            </w:r>
            <w:proofErr w:type="spellStart"/>
            <w:r w:rsidRPr="009B47E7">
              <w:rPr>
                <w:rFonts w:ascii="Times New Roman" w:eastAsia="Times New Roman" w:hAnsi="Times New Roman" w:cs="Times New Roman"/>
                <w:sz w:val="24"/>
                <w:szCs w:val="24"/>
                <w:lang w:val="uk-UA" w:eastAsia="ru-RU"/>
              </w:rPr>
              <w:t>до</w:t>
            </w:r>
            <w:r w:rsidRPr="009B47E7">
              <w:rPr>
                <w:rFonts w:ascii="Times New Roman" w:eastAsia="Times New Roman" w:hAnsi="Times New Roman" w:cs="Times New Roman"/>
                <w:spacing w:val="-20"/>
                <w:sz w:val="24"/>
                <w:szCs w:val="24"/>
                <w:lang w:val="uk-UA" w:eastAsia="ru-RU"/>
              </w:rPr>
              <w:t>індивідуальних</w:t>
            </w:r>
            <w:r w:rsidRPr="009B47E7">
              <w:rPr>
                <w:rFonts w:ascii="Times New Roman" w:eastAsia="Times New Roman" w:hAnsi="Times New Roman" w:cs="Times New Roman"/>
                <w:sz w:val="24"/>
                <w:szCs w:val="24"/>
                <w:lang w:val="uk-UA" w:eastAsia="ru-RU"/>
              </w:rPr>
              <w:t>здібностей</w:t>
            </w:r>
            <w:proofErr w:type="spellEnd"/>
            <w:r w:rsidRPr="009B47E7">
              <w:rPr>
                <w:rFonts w:ascii="Times New Roman" w:eastAsia="Times New Roman" w:hAnsi="Times New Roman" w:cs="Times New Roman"/>
                <w:sz w:val="24"/>
                <w:szCs w:val="24"/>
                <w:lang w:val="uk-UA" w:eastAsia="ru-RU"/>
              </w:rPr>
              <w:t xml:space="preserve"> та нахилів</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35"/>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ind w:left="35" w:right="64"/>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функціонування веб-сайтів професійно-</w:t>
            </w:r>
            <w:r w:rsidRPr="009B47E7">
              <w:rPr>
                <w:rFonts w:ascii="Times New Roman" w:eastAsia="Times New Roman" w:hAnsi="Times New Roman" w:cs="Times New Roman"/>
                <w:sz w:val="24"/>
                <w:szCs w:val="24"/>
                <w:lang w:val="uk-UA" w:eastAsia="ru-RU"/>
              </w:rPr>
              <w:lastRenderedPageBreak/>
              <w:t>технічних навчальних закладів регіону та інформаційно-освітнього порталу «Професійно-технічна освіта Харківської області»</w:t>
            </w:r>
          </w:p>
          <w:p w:rsidR="009B47E7" w:rsidRPr="009B47E7" w:rsidRDefault="009B47E7" w:rsidP="009B47E7">
            <w:pPr>
              <w:spacing w:after="0" w:line="240" w:lineRule="auto"/>
              <w:ind w:left="35" w:right="64"/>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p w:rsidR="009B47E7" w:rsidRPr="009B47E7" w:rsidRDefault="009B47E7" w:rsidP="009B47E7">
            <w:pPr>
              <w:spacing w:after="0" w:line="240" w:lineRule="auto"/>
              <w:ind w:left="35" w:right="64"/>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w:t>
            </w:r>
            <w:r w:rsidRPr="009B47E7">
              <w:rPr>
                <w:rFonts w:ascii="Times New Roman" w:eastAsia="Times New Roman" w:hAnsi="Times New Roman" w:cs="Times New Roman"/>
                <w:sz w:val="24"/>
                <w:szCs w:val="24"/>
                <w:lang w:val="uk-UA" w:eastAsia="ru-RU"/>
              </w:rPr>
              <w:lastRenderedPageBreak/>
              <w:t>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Здійснення соціальної реклами престижності робітничих професій та формування позитивного </w:t>
            </w:r>
            <w:r w:rsidRPr="009B47E7">
              <w:rPr>
                <w:rFonts w:ascii="Times New Roman" w:eastAsia="Times New Roman" w:hAnsi="Times New Roman" w:cs="Times New Roman"/>
                <w:sz w:val="24"/>
                <w:szCs w:val="24"/>
                <w:lang w:val="uk-UA" w:eastAsia="ru-RU"/>
              </w:rPr>
              <w:lastRenderedPageBreak/>
              <w:t>іміджу в суспільстві</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40,00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35" w:right="64"/>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307"/>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ind w:left="35" w:right="61"/>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щорічного обласного свята професійно-</w:t>
            </w:r>
            <w:r w:rsidRPr="009B47E7">
              <w:rPr>
                <w:rFonts w:ascii="Times New Roman" w:eastAsia="Times New Roman" w:hAnsi="Times New Roman" w:cs="Times New Roman"/>
                <w:sz w:val="24"/>
                <w:szCs w:val="24"/>
                <w:lang w:val="uk-UA" w:eastAsia="ru-RU"/>
              </w:rPr>
              <w:lastRenderedPageBreak/>
              <w:t>технічної освіти Харківщини</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w:t>
            </w:r>
            <w:r w:rsidRPr="009B47E7">
              <w:rPr>
                <w:rFonts w:ascii="Times New Roman" w:eastAsia="Times New Roman" w:hAnsi="Times New Roman" w:cs="Times New Roman"/>
                <w:sz w:val="24"/>
                <w:szCs w:val="24"/>
                <w:lang w:val="uk-UA" w:eastAsia="ru-RU"/>
              </w:rPr>
              <w:lastRenderedPageBreak/>
              <w:t>державної адміністрації, Науково-методичний центр професійно-технічної освіти у Харківській області, Харківський державний будинок художньої та технічної творчості,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Формування у молоді позитивного ставлення до обраної робітничої професії</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35" w:right="61"/>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89"/>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ind w:left="35" w:right="61"/>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Організація проходження щорічного медичного огляду учнями професійно-технічних навчальних закладів</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Визначення рівня готовності учнів до фізичних навантажень та моніторинг стану їх здоров`я</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35" w:right="61"/>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35" w:right="61"/>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спортивно-масових та фізкультурно-</w:t>
            </w:r>
            <w:r w:rsidRPr="009B47E7">
              <w:rPr>
                <w:rFonts w:ascii="Times New Roman" w:eastAsia="Times New Roman" w:hAnsi="Times New Roman" w:cs="Times New Roman"/>
                <w:sz w:val="24"/>
                <w:szCs w:val="24"/>
                <w:lang w:val="uk-UA" w:eastAsia="ru-RU"/>
              </w:rPr>
              <w:lastRenderedPageBreak/>
              <w:t>оздоровчих заходів для учнів професійно-технічних навчальних закладів</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w:t>
            </w:r>
            <w:r w:rsidRPr="009B47E7">
              <w:rPr>
                <w:rFonts w:ascii="Times New Roman" w:eastAsia="Times New Roman" w:hAnsi="Times New Roman" w:cs="Times New Roman"/>
                <w:sz w:val="24"/>
                <w:szCs w:val="24"/>
                <w:lang w:val="uk-UA" w:eastAsia="ru-RU"/>
              </w:rPr>
              <w:lastRenderedPageBreak/>
              <w:t>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Формування здорового способу життя учнів професійно-технічних </w:t>
            </w:r>
            <w:r w:rsidRPr="009B47E7">
              <w:rPr>
                <w:rFonts w:ascii="Times New Roman" w:eastAsia="Times New Roman" w:hAnsi="Times New Roman" w:cs="Times New Roman"/>
                <w:sz w:val="24"/>
                <w:szCs w:val="24"/>
                <w:lang w:val="uk-UA" w:eastAsia="ru-RU"/>
              </w:rPr>
              <w:lastRenderedPageBreak/>
              <w:t>навчальних закладів</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35" w:right="61"/>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ind w:left="35" w:right="61"/>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490,00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2450,00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bl>
    <w:p w:rsidR="009B47E7" w:rsidRPr="009B47E7" w:rsidRDefault="009B47E7" w:rsidP="009B47E7">
      <w:pPr>
        <w:spacing w:after="0" w:line="360" w:lineRule="atLeast"/>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360" w:lineRule="atLeast"/>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6.4. Регіональний моніторинг системи професійно-технічної освіти</w:t>
      </w:r>
    </w:p>
    <w:tbl>
      <w:tblPr>
        <w:tblW w:w="15451" w:type="dxa"/>
        <w:tblInd w:w="40" w:type="dxa"/>
        <w:tblCellMar>
          <w:left w:w="0" w:type="dxa"/>
          <w:right w:w="0" w:type="dxa"/>
        </w:tblCellMar>
        <w:tblLook w:val="04A0" w:firstRow="1" w:lastRow="0" w:firstColumn="1" w:lastColumn="0" w:noHBand="0" w:noVBand="1"/>
      </w:tblPr>
      <w:tblGrid>
        <w:gridCol w:w="719"/>
        <w:gridCol w:w="2091"/>
        <w:gridCol w:w="1825"/>
        <w:gridCol w:w="2060"/>
        <w:gridCol w:w="1384"/>
        <w:gridCol w:w="1249"/>
        <w:gridCol w:w="1153"/>
        <w:gridCol w:w="1711"/>
        <w:gridCol w:w="1022"/>
        <w:gridCol w:w="2237"/>
      </w:tblGrid>
      <w:tr w:rsidR="009B47E7" w:rsidRPr="009B47E7" w:rsidTr="009B47E7">
        <w:trPr>
          <w:cantSplit/>
          <w:trHeight w:val="312"/>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4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r w:rsidRPr="009B47E7">
              <w:rPr>
                <w:rFonts w:ascii="Times New Roman" w:eastAsia="Times New Roman" w:hAnsi="Times New Roman" w:cs="Times New Roman"/>
                <w:b/>
                <w:bCs/>
                <w:spacing w:val="-4"/>
                <w:sz w:val="24"/>
                <w:szCs w:val="24"/>
                <w:lang w:val="uk-UA" w:eastAsia="ru-RU"/>
              </w:rPr>
              <w:t>з/п</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3"/>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val="uk-UA" w:eastAsia="ru-RU"/>
              </w:rPr>
              <w:t>Термін</w:t>
            </w:r>
            <w:r w:rsidRPr="009B47E7">
              <w:rPr>
                <w:rFonts w:ascii="Times New Roman" w:eastAsia="Times New Roman" w:hAnsi="Times New Roman" w:cs="Times New Roman"/>
                <w:b/>
                <w:bCs/>
                <w:spacing w:val="-1"/>
                <w:sz w:val="24"/>
                <w:szCs w:val="24"/>
                <w:lang w:val="uk-UA" w:eastAsia="ru-RU"/>
              </w:rPr>
              <w:t>виконання</w:t>
            </w:r>
            <w:proofErr w:type="spellEnd"/>
          </w:p>
        </w:tc>
        <w:tc>
          <w:tcPr>
            <w:tcW w:w="7229"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 (тис. грн.)</w:t>
            </w:r>
          </w:p>
        </w:tc>
        <w:tc>
          <w:tcPr>
            <w:tcW w:w="15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cantSplit/>
          <w:trHeight w:val="8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338"/>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ind w:left="35" w:right="38"/>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моніторингових досліджень якості професійно-технічної освіти</w:t>
            </w:r>
          </w:p>
        </w:tc>
        <w:tc>
          <w:tcPr>
            <w:tcW w:w="212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12" w:right="33"/>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професійно-технічні навчальні заклади</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Удосконалення</w:t>
            </w:r>
            <w:r w:rsidRPr="009B47E7">
              <w:rPr>
                <w:rFonts w:ascii="Times New Roman" w:eastAsia="Times New Roman" w:hAnsi="Times New Roman" w:cs="Times New Roman"/>
                <w:sz w:val="24"/>
                <w:szCs w:val="24"/>
                <w:lang w:val="uk-UA" w:eastAsia="ru-RU"/>
              </w:rPr>
              <w:t>системи</w:t>
            </w:r>
            <w:proofErr w:type="spellEnd"/>
            <w:r w:rsidRPr="009B47E7">
              <w:rPr>
                <w:rFonts w:ascii="Times New Roman" w:eastAsia="Times New Roman" w:hAnsi="Times New Roman" w:cs="Times New Roman"/>
                <w:sz w:val="24"/>
                <w:szCs w:val="24"/>
                <w:lang w:val="uk-UA" w:eastAsia="ru-RU"/>
              </w:rPr>
              <w:t xml:space="preserve"> управління якістю професійно-технічної освіти</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ind w:left="35" w:right="38"/>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hd w:val="clear" w:color="auto" w:fill="FFFFFF"/>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64"/>
        </w:trPr>
        <w:tc>
          <w:tcPr>
            <w:tcW w:w="56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41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ind w:left="35" w:right="38"/>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15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pacing w:val="10"/>
                <w:sz w:val="24"/>
                <w:szCs w:val="24"/>
                <w:lang w:val="uk-UA" w:eastAsia="ru-RU"/>
              </w:rPr>
              <w:t>2017</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bl>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Підрозділ 7. Вища освіта і наука – регіональний розвиток</w:t>
      </w:r>
    </w:p>
    <w:p w:rsidR="009B47E7" w:rsidRPr="009B47E7" w:rsidRDefault="009B47E7" w:rsidP="009B47E7">
      <w:pPr>
        <w:spacing w:after="0" w:line="240" w:lineRule="auto"/>
        <w:ind w:left="72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left="72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7.1. Розвиток сфери вищої освіти</w:t>
      </w:r>
    </w:p>
    <w:p w:rsidR="009B47E7" w:rsidRPr="009B47E7" w:rsidRDefault="009B47E7" w:rsidP="009B47E7">
      <w:pPr>
        <w:spacing w:after="0" w:line="240" w:lineRule="auto"/>
        <w:ind w:left="72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4"/>
        <w:gridCol w:w="1642"/>
        <w:gridCol w:w="1845"/>
        <w:gridCol w:w="1452"/>
        <w:gridCol w:w="1394"/>
        <w:gridCol w:w="2068"/>
        <w:gridCol w:w="1207"/>
        <w:gridCol w:w="2745"/>
        <w:gridCol w:w="1031"/>
        <w:gridCol w:w="1533"/>
      </w:tblGrid>
      <w:tr w:rsidR="009B47E7" w:rsidRPr="009B47E7" w:rsidTr="009B47E7">
        <w:trPr>
          <w:trHeight w:val="640"/>
        </w:trPr>
        <w:tc>
          <w:tcPr>
            <w:tcW w:w="5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3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5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71"/>
        <w:gridCol w:w="15"/>
        <w:gridCol w:w="2400"/>
        <w:gridCol w:w="2442"/>
        <w:gridCol w:w="1559"/>
        <w:gridCol w:w="682"/>
        <w:gridCol w:w="1021"/>
        <w:gridCol w:w="674"/>
        <w:gridCol w:w="933"/>
        <w:gridCol w:w="1275"/>
        <w:gridCol w:w="3879"/>
      </w:tblGrid>
      <w:tr w:rsidR="009B47E7" w:rsidRPr="009B47E7" w:rsidTr="009B47E7">
        <w:trPr>
          <w:trHeight w:val="425"/>
          <w:tblHeader/>
        </w:trPr>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358"/>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1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Призначення та виплата обласних стипендій і персональних стипендій імені </w:t>
            </w:r>
            <w:r w:rsidRPr="009B47E7">
              <w:rPr>
                <w:rFonts w:ascii="Times New Roman" w:eastAsia="Times New Roman" w:hAnsi="Times New Roman" w:cs="Times New Roman"/>
                <w:sz w:val="24"/>
                <w:szCs w:val="24"/>
                <w:lang w:val="uk-UA" w:eastAsia="ru-RU"/>
              </w:rPr>
              <w:br/>
              <w:t xml:space="preserve">О.С. </w:t>
            </w:r>
            <w:proofErr w:type="spellStart"/>
            <w:r w:rsidRPr="009B47E7">
              <w:rPr>
                <w:rFonts w:ascii="Times New Roman" w:eastAsia="Times New Roman" w:hAnsi="Times New Roman" w:cs="Times New Roman"/>
                <w:sz w:val="24"/>
                <w:szCs w:val="24"/>
                <w:lang w:val="uk-UA" w:eastAsia="ru-RU"/>
              </w:rPr>
              <w:t>Масельського</w:t>
            </w:r>
            <w:proofErr w:type="spellEnd"/>
            <w:r w:rsidRPr="009B47E7">
              <w:rPr>
                <w:rFonts w:ascii="Times New Roman" w:eastAsia="Times New Roman" w:hAnsi="Times New Roman" w:cs="Times New Roman"/>
                <w:sz w:val="24"/>
                <w:szCs w:val="24"/>
                <w:lang w:val="uk-UA" w:eastAsia="ru-RU"/>
              </w:rPr>
              <w:t xml:space="preserve"> студентам вищих навчальних закладів І-ІV рівнів акредитації</w:t>
            </w:r>
          </w:p>
        </w:tc>
        <w:tc>
          <w:tcPr>
            <w:tcW w:w="21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228,00</w:t>
            </w:r>
          </w:p>
        </w:tc>
        <w:tc>
          <w:tcPr>
            <w:tcW w:w="154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Створення системи підтримки обдарованої молоді, відзначення студентів за досягнення в науковій та навчальній роботі</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3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228,00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1140,00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1140,00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607"/>
        </w:trPr>
        <w:tc>
          <w:tcPr>
            <w:tcW w:w="5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1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Призначення та виплата стипендій </w:t>
            </w:r>
            <w:proofErr w:type="spellStart"/>
            <w:r w:rsidRPr="009B47E7">
              <w:rPr>
                <w:rFonts w:ascii="Times New Roman" w:eastAsia="Times New Roman" w:hAnsi="Times New Roman" w:cs="Times New Roman"/>
                <w:sz w:val="24"/>
                <w:szCs w:val="24"/>
                <w:lang w:val="uk-UA" w:eastAsia="ru-RU"/>
              </w:rPr>
              <w:t>облдержадміністра-ції</w:t>
            </w:r>
            <w:proofErr w:type="spellEnd"/>
            <w:r w:rsidRPr="009B47E7">
              <w:rPr>
                <w:rFonts w:ascii="Times New Roman" w:eastAsia="Times New Roman" w:hAnsi="Times New Roman" w:cs="Times New Roman"/>
                <w:sz w:val="24"/>
                <w:szCs w:val="24"/>
                <w:lang w:val="uk-UA" w:eastAsia="ru-RU"/>
              </w:rPr>
              <w:t xml:space="preserve"> дітям-сиротам та дітям, позбавленим батьківського піклування, а також особам з їх числа, зарахованим на І курс навчання  до вищих навчальних закладів І-ІV рівнів акредитації</w:t>
            </w:r>
          </w:p>
        </w:tc>
        <w:tc>
          <w:tcPr>
            <w:tcW w:w="21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660,00</w:t>
            </w:r>
          </w:p>
        </w:tc>
        <w:tc>
          <w:tcPr>
            <w:tcW w:w="154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Матеріальна підтримка та соціальна </w:t>
            </w:r>
            <w:proofErr w:type="spellStart"/>
            <w:r w:rsidRPr="009B47E7">
              <w:rPr>
                <w:rFonts w:ascii="Times New Roman" w:eastAsia="Times New Roman" w:hAnsi="Times New Roman" w:cs="Times New Roman"/>
                <w:sz w:val="24"/>
                <w:szCs w:val="24"/>
                <w:lang w:val="uk-UA" w:eastAsia="ru-RU"/>
              </w:rPr>
              <w:t>адаптація</w:t>
            </w:r>
            <w:r w:rsidRPr="009B47E7">
              <w:rPr>
                <w:rFonts w:ascii="Times New Roman" w:eastAsia="Times New Roman" w:hAnsi="Times New Roman" w:cs="Times New Roman"/>
                <w:spacing w:val="-20"/>
                <w:sz w:val="24"/>
                <w:szCs w:val="24"/>
                <w:lang w:val="uk-UA" w:eastAsia="ru-RU"/>
              </w:rPr>
              <w:t>першокурсників</w:t>
            </w:r>
            <w:r w:rsidRPr="009B47E7">
              <w:rPr>
                <w:rFonts w:ascii="Times New Roman" w:eastAsia="Times New Roman" w:hAnsi="Times New Roman" w:cs="Times New Roman"/>
                <w:sz w:val="24"/>
                <w:szCs w:val="24"/>
                <w:lang w:val="uk-UA" w:eastAsia="ru-RU"/>
              </w:rPr>
              <w:t>-сиріт</w:t>
            </w:r>
            <w:proofErr w:type="spellEnd"/>
            <w:r w:rsidRPr="009B47E7">
              <w:rPr>
                <w:rFonts w:ascii="Times New Roman" w:eastAsia="Times New Roman" w:hAnsi="Times New Roman" w:cs="Times New Roman"/>
                <w:sz w:val="24"/>
                <w:szCs w:val="24"/>
                <w:lang w:val="uk-UA" w:eastAsia="ru-RU"/>
              </w:rPr>
              <w:t xml:space="preserve"> до </w:t>
            </w:r>
            <w:proofErr w:type="spellStart"/>
            <w:r w:rsidRPr="009B47E7">
              <w:rPr>
                <w:rFonts w:ascii="Times New Roman" w:eastAsia="Times New Roman" w:hAnsi="Times New Roman" w:cs="Times New Roman"/>
                <w:sz w:val="24"/>
                <w:szCs w:val="24"/>
                <w:lang w:val="uk-UA" w:eastAsia="ru-RU"/>
              </w:rPr>
              <w:t>умов</w:t>
            </w:r>
            <w:r w:rsidRPr="009B47E7">
              <w:rPr>
                <w:rFonts w:ascii="Times New Roman" w:eastAsia="Times New Roman" w:hAnsi="Times New Roman" w:cs="Times New Roman"/>
                <w:spacing w:val="-20"/>
                <w:sz w:val="24"/>
                <w:szCs w:val="24"/>
                <w:lang w:val="uk-UA" w:eastAsia="ru-RU"/>
              </w:rPr>
              <w:t>студентського</w:t>
            </w:r>
            <w:r w:rsidRPr="009B47E7">
              <w:rPr>
                <w:rFonts w:ascii="Times New Roman" w:eastAsia="Times New Roman" w:hAnsi="Times New Roman" w:cs="Times New Roman"/>
                <w:sz w:val="24"/>
                <w:szCs w:val="24"/>
                <w:lang w:val="uk-UA" w:eastAsia="ru-RU"/>
              </w:rPr>
              <w:t>життя</w:t>
            </w:r>
            <w:proofErr w:type="spellEnd"/>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4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660,00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660,00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57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3300,00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3300,00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621"/>
        </w:trPr>
        <w:tc>
          <w:tcPr>
            <w:tcW w:w="57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15" w:type="dxa"/>
            <w:gridSpan w:val="2"/>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щорічного обласного конкурсу «Вища школа Харківщини – кращі імена»</w:t>
            </w:r>
          </w:p>
        </w:tc>
        <w:tc>
          <w:tcPr>
            <w:tcW w:w="2125"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Рада ректорів ВНЗ ІІІ-IV рівнів акредитації Харківського </w:t>
            </w:r>
            <w:r w:rsidRPr="009B47E7">
              <w:rPr>
                <w:rFonts w:ascii="Times New Roman" w:eastAsia="Times New Roman" w:hAnsi="Times New Roman" w:cs="Times New Roman"/>
                <w:sz w:val="24"/>
                <w:szCs w:val="24"/>
                <w:lang w:val="uk-UA" w:eastAsia="ru-RU"/>
              </w:rPr>
              <w:lastRenderedPageBreak/>
              <w:t>регіону, КОМУНАЛЬНИЙ ЗАКЛАД «ХАРКІВСЬКА ГУМАНІТАРНО-ПЕДАГОГІЧНА АКАДЕМІЯ» ХАРКІВСЬКОЇ ОБЛАСНОЇ РАДИ, КОМУНАЛЬНИЙ ЗАКЛАД «ХАРКІВСЬКИЙ ЦЕНТР ДОСЛІД-НИЦЬКО-ЕКСПЕРИМЕН-ТАЛЬНОЇ ДІЯЛЬНОСТІ «БУДИНОК УЧИТЕЛЯ» ХАРКІВСЬКОЇ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ОБЛАСНОЇ РАДИ</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154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color w:val="000000"/>
                <w:spacing w:val="-20"/>
                <w:sz w:val="24"/>
                <w:szCs w:val="24"/>
                <w:lang w:val="uk-UA" w:eastAsia="ru-RU"/>
              </w:rPr>
              <w:t>Стимулювання</w:t>
            </w:r>
            <w:r w:rsidRPr="009B47E7">
              <w:rPr>
                <w:rFonts w:ascii="Times New Roman" w:eastAsia="Times New Roman" w:hAnsi="Times New Roman" w:cs="Times New Roman"/>
                <w:color w:val="000000"/>
                <w:sz w:val="24"/>
                <w:szCs w:val="24"/>
                <w:lang w:val="uk-UA" w:eastAsia="ru-RU"/>
              </w:rPr>
              <w:t>творчої</w:t>
            </w:r>
            <w:proofErr w:type="spellEnd"/>
            <w:r w:rsidRPr="009B47E7">
              <w:rPr>
                <w:rFonts w:ascii="Times New Roman" w:eastAsia="Times New Roman" w:hAnsi="Times New Roman" w:cs="Times New Roman"/>
                <w:color w:val="000000"/>
                <w:sz w:val="24"/>
                <w:szCs w:val="24"/>
                <w:lang w:val="uk-UA" w:eastAsia="ru-RU"/>
              </w:rPr>
              <w:t xml:space="preserve"> діяльності науково-педагогічних та педагогічних працівників вищих навчальних закладів;</w:t>
            </w:r>
            <w:proofErr w:type="spellStart"/>
            <w:r w:rsidRPr="009B47E7">
              <w:rPr>
                <w:rFonts w:ascii="Times New Roman" w:eastAsia="Times New Roman" w:hAnsi="Times New Roman" w:cs="Times New Roman"/>
                <w:color w:val="000000"/>
                <w:spacing w:val="-20"/>
                <w:sz w:val="24"/>
                <w:szCs w:val="24"/>
                <w:lang w:val="uk-UA" w:eastAsia="ru-RU"/>
              </w:rPr>
              <w:t>розповсюдження</w:t>
            </w:r>
            <w:r w:rsidRPr="009B47E7">
              <w:rPr>
                <w:rFonts w:ascii="Times New Roman" w:eastAsia="Times New Roman" w:hAnsi="Times New Roman" w:cs="Times New Roman"/>
                <w:color w:val="000000"/>
                <w:sz w:val="24"/>
                <w:szCs w:val="24"/>
                <w:lang w:val="uk-UA" w:eastAsia="ru-RU"/>
              </w:rPr>
              <w:t>позитивного</w:t>
            </w:r>
            <w:proofErr w:type="spellEnd"/>
            <w:r w:rsidRPr="009B47E7">
              <w:rPr>
                <w:rFonts w:ascii="Times New Roman" w:eastAsia="Times New Roman" w:hAnsi="Times New Roman" w:cs="Times New Roman"/>
                <w:color w:val="000000"/>
                <w:sz w:val="24"/>
                <w:szCs w:val="24"/>
                <w:lang w:val="uk-UA" w:eastAsia="ru-RU"/>
              </w:rPr>
              <w:t xml:space="preserve"> досвіду їх роботи</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76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70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57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70,00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10"/>
        </w:trPr>
        <w:tc>
          <w:tcPr>
            <w:tcW w:w="5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1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250,00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600,00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 </w:t>
            </w:r>
          </w:p>
        </w:tc>
      </w:tr>
      <w:tr w:rsidR="009B47E7" w:rsidRPr="009B47E7" w:rsidTr="009B47E7">
        <w:trPr>
          <w:trHeight w:val="337"/>
        </w:trPr>
        <w:tc>
          <w:tcPr>
            <w:tcW w:w="5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938,00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1008,00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18"/>
        </w:trPr>
        <w:tc>
          <w:tcPr>
            <w:tcW w:w="5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4690,00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5040,00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0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35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38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7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7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ind w:left="72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left="72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lastRenderedPageBreak/>
        <w:t>7.2. Розвиток наукової сфери</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i/>
          <w:i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4"/>
        <w:gridCol w:w="1638"/>
        <w:gridCol w:w="1852"/>
        <w:gridCol w:w="1443"/>
        <w:gridCol w:w="1402"/>
        <w:gridCol w:w="2068"/>
        <w:gridCol w:w="1207"/>
        <w:gridCol w:w="2745"/>
        <w:gridCol w:w="1029"/>
        <w:gridCol w:w="1533"/>
      </w:tblGrid>
      <w:tr w:rsidR="009B47E7" w:rsidRPr="009B47E7" w:rsidTr="009B47E7">
        <w:trPr>
          <w:trHeight w:val="640"/>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3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(тис. грн.)</w:t>
            </w:r>
          </w:p>
        </w:tc>
        <w:tc>
          <w:tcPr>
            <w:tcW w:w="15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trHeight w:val="9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місцеві бюджети</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5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0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401"/>
        <w:gridCol w:w="8"/>
        <w:gridCol w:w="2292"/>
        <w:gridCol w:w="3502"/>
        <w:gridCol w:w="1013"/>
        <w:gridCol w:w="859"/>
        <w:gridCol w:w="8"/>
        <w:gridCol w:w="1113"/>
        <w:gridCol w:w="15"/>
        <w:gridCol w:w="806"/>
        <w:gridCol w:w="9"/>
        <w:gridCol w:w="1045"/>
        <w:gridCol w:w="1277"/>
        <w:gridCol w:w="3103"/>
      </w:tblGrid>
      <w:tr w:rsidR="009B47E7" w:rsidRPr="009B47E7" w:rsidTr="009B47E7">
        <w:trPr>
          <w:trHeight w:val="491"/>
          <w:tblHeader/>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358"/>
        </w:trPr>
        <w:tc>
          <w:tcPr>
            <w:tcW w:w="5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2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Призначення та виплата іменних стипендій </w:t>
            </w:r>
            <w:proofErr w:type="spellStart"/>
            <w:r w:rsidRPr="009B47E7">
              <w:rPr>
                <w:rFonts w:ascii="Times New Roman" w:eastAsia="Times New Roman" w:hAnsi="Times New Roman" w:cs="Times New Roman"/>
                <w:sz w:val="24"/>
                <w:szCs w:val="24"/>
                <w:lang w:val="uk-UA" w:eastAsia="ru-RU"/>
              </w:rPr>
              <w:t>облдержадміністра-ції</w:t>
            </w:r>
            <w:proofErr w:type="spellEnd"/>
            <w:r w:rsidRPr="009B47E7">
              <w:rPr>
                <w:rFonts w:ascii="Times New Roman" w:eastAsia="Times New Roman" w:hAnsi="Times New Roman" w:cs="Times New Roman"/>
                <w:sz w:val="24"/>
                <w:szCs w:val="24"/>
                <w:lang w:val="uk-UA" w:eastAsia="ru-RU"/>
              </w:rPr>
              <w:t xml:space="preserve"> в галузі науки видатним та обдарованим молодим науковцям</w:t>
            </w: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w:t>
            </w:r>
          </w:p>
        </w:tc>
        <w:tc>
          <w:tcPr>
            <w:tcW w:w="15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pacing w:val="-20"/>
                <w:sz w:val="24"/>
                <w:szCs w:val="24"/>
                <w:lang w:val="uk-UA" w:eastAsia="ru-RU"/>
              </w:rPr>
              <w:t>Стимулювання</w:t>
            </w:r>
            <w:r w:rsidRPr="009B47E7">
              <w:rPr>
                <w:rFonts w:ascii="Times New Roman" w:eastAsia="Times New Roman" w:hAnsi="Times New Roman" w:cs="Times New Roman"/>
                <w:sz w:val="24"/>
                <w:szCs w:val="24"/>
                <w:lang w:val="uk-UA" w:eastAsia="ru-RU"/>
              </w:rPr>
              <w:t>творчої</w:t>
            </w:r>
            <w:proofErr w:type="spellEnd"/>
            <w:r w:rsidRPr="009B47E7">
              <w:rPr>
                <w:rFonts w:ascii="Times New Roman" w:eastAsia="Times New Roman" w:hAnsi="Times New Roman" w:cs="Times New Roman"/>
                <w:sz w:val="24"/>
                <w:szCs w:val="24"/>
                <w:lang w:val="uk-UA" w:eastAsia="ru-RU"/>
              </w:rPr>
              <w:t xml:space="preserve"> праці видатних та обдарованих молодих науковців, засвідчення видатних особистих досягнень, збереження </w:t>
            </w:r>
            <w:proofErr w:type="spellStart"/>
            <w:r w:rsidRPr="009B47E7">
              <w:rPr>
                <w:rFonts w:ascii="Times New Roman" w:eastAsia="Times New Roman" w:hAnsi="Times New Roman" w:cs="Times New Roman"/>
                <w:sz w:val="24"/>
                <w:szCs w:val="24"/>
                <w:lang w:val="uk-UA" w:eastAsia="ru-RU"/>
              </w:rPr>
              <w:t>та</w:t>
            </w:r>
            <w:r w:rsidRPr="009B47E7">
              <w:rPr>
                <w:rFonts w:ascii="Times New Roman" w:eastAsia="Times New Roman" w:hAnsi="Times New Roman" w:cs="Times New Roman"/>
                <w:spacing w:val="-20"/>
                <w:sz w:val="24"/>
                <w:szCs w:val="24"/>
                <w:lang w:val="uk-UA" w:eastAsia="ru-RU"/>
              </w:rPr>
              <w:t>підвищення</w:t>
            </w:r>
            <w:r w:rsidRPr="009B47E7">
              <w:rPr>
                <w:rFonts w:ascii="Times New Roman" w:eastAsia="Times New Roman" w:hAnsi="Times New Roman" w:cs="Times New Roman"/>
                <w:sz w:val="24"/>
                <w:szCs w:val="24"/>
                <w:lang w:val="uk-UA" w:eastAsia="ru-RU"/>
              </w:rPr>
              <w:t>ефективності</w:t>
            </w:r>
            <w:proofErr w:type="spellEnd"/>
            <w:r w:rsidRPr="009B47E7">
              <w:rPr>
                <w:rFonts w:ascii="Times New Roman" w:eastAsia="Times New Roman" w:hAnsi="Times New Roman" w:cs="Times New Roman"/>
                <w:sz w:val="24"/>
                <w:szCs w:val="24"/>
                <w:lang w:val="uk-UA" w:eastAsia="ru-RU"/>
              </w:rPr>
              <w:t xml:space="preserve"> наукових шкіл</w:t>
            </w: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1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93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12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1200,00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330"/>
        </w:trPr>
        <w:tc>
          <w:tcPr>
            <w:tcW w:w="575"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1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Проведення заходів, присвячених професійному святу науковців України – Дню науки</w:t>
            </w: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Департамент науки і освіти Харківської  обласної державної адміністрації,</w:t>
            </w:r>
            <w:r w:rsidRPr="009B47E7">
              <w:rPr>
                <w:rFonts w:ascii="Times New Roman" w:eastAsia="Times New Roman" w:hAnsi="Times New Roman" w:cs="Times New Roman"/>
                <w:sz w:val="24"/>
                <w:szCs w:val="24"/>
                <w:lang w:val="uk-UA" w:eastAsia="ru-RU"/>
              </w:rPr>
              <w:t>КОМУНАЛЬНИЙ ЗАКЛАД «ХАРКІВСЬКА ГУМАНІТАРНО-ПЕДАГОГІЧНА АКАДЕМІЯ» ХАРКІВСЬКОЇ ОБЛАСНОЇ РАДИ</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color w:val="000000"/>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35,00</w:t>
            </w:r>
          </w:p>
        </w:tc>
        <w:tc>
          <w:tcPr>
            <w:tcW w:w="15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Збереження науково-технічного потенціалу регіону, активізація науково-технічних розробок </w:t>
            </w:r>
            <w:proofErr w:type="spellStart"/>
            <w:r w:rsidRPr="009B47E7">
              <w:rPr>
                <w:rFonts w:ascii="Times New Roman" w:eastAsia="Times New Roman" w:hAnsi="Times New Roman" w:cs="Times New Roman"/>
                <w:sz w:val="24"/>
                <w:szCs w:val="24"/>
                <w:lang w:val="uk-UA" w:eastAsia="ru-RU"/>
              </w:rPr>
              <w:t>та</w:t>
            </w:r>
            <w:r w:rsidRPr="009B47E7">
              <w:rPr>
                <w:rFonts w:ascii="Times New Roman" w:eastAsia="Times New Roman" w:hAnsi="Times New Roman" w:cs="Times New Roman"/>
                <w:spacing w:val="-20"/>
                <w:sz w:val="24"/>
                <w:szCs w:val="24"/>
                <w:lang w:val="uk-UA" w:eastAsia="ru-RU"/>
              </w:rPr>
              <w:t>фундаментальних</w:t>
            </w:r>
            <w:r w:rsidRPr="009B47E7">
              <w:rPr>
                <w:rFonts w:ascii="Times New Roman" w:eastAsia="Times New Roman" w:hAnsi="Times New Roman" w:cs="Times New Roman"/>
                <w:sz w:val="24"/>
                <w:szCs w:val="24"/>
                <w:lang w:val="uk-UA" w:eastAsia="ru-RU"/>
              </w:rPr>
              <w:t>наукових</w:t>
            </w:r>
            <w:proofErr w:type="spellEnd"/>
            <w:r w:rsidRPr="009B47E7">
              <w:rPr>
                <w:rFonts w:ascii="Times New Roman" w:eastAsia="Times New Roman" w:hAnsi="Times New Roman" w:cs="Times New Roman"/>
                <w:sz w:val="24"/>
                <w:szCs w:val="24"/>
                <w:lang w:val="uk-UA" w:eastAsia="ru-RU"/>
              </w:rPr>
              <w:t xml:space="preserve"> досліджень у вищих навчальних закладах і наукових установах</w:t>
            </w:r>
          </w:p>
        </w:tc>
      </w:tr>
      <w:tr w:rsidR="009B47E7" w:rsidRPr="009B47E7" w:rsidTr="009B47E7">
        <w:trPr>
          <w:trHeight w:val="435"/>
        </w:trPr>
        <w:tc>
          <w:tcPr>
            <w:tcW w:w="0" w:type="auto"/>
            <w:gridSpan w:val="2"/>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5"/>
        </w:trPr>
        <w:tc>
          <w:tcPr>
            <w:tcW w:w="0" w:type="auto"/>
            <w:gridSpan w:val="2"/>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5"/>
        </w:trPr>
        <w:tc>
          <w:tcPr>
            <w:tcW w:w="0" w:type="auto"/>
            <w:gridSpan w:val="2"/>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75"/>
        </w:trPr>
        <w:tc>
          <w:tcPr>
            <w:tcW w:w="0" w:type="auto"/>
            <w:gridSpan w:val="2"/>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48"/>
        </w:trPr>
        <w:tc>
          <w:tcPr>
            <w:tcW w:w="5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4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48"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48"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4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2014–2018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4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4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150,00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4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4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148"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175,000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48" w:lineRule="atLeast"/>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719"/>
        </w:trPr>
        <w:tc>
          <w:tcPr>
            <w:tcW w:w="575"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3</w:t>
            </w:r>
          </w:p>
        </w:tc>
        <w:tc>
          <w:tcPr>
            <w:tcW w:w="241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щорічного регіонального конкурсу студентських наукових робіт</w:t>
            </w: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Рада ректорів вищих навчальних закладів ІІІ-IV рівнів акредитації Харківського регіону, Харківський національний університет імені </w:t>
            </w:r>
            <w:r w:rsidRPr="009B47E7">
              <w:rPr>
                <w:rFonts w:ascii="Times New Roman" w:eastAsia="Times New Roman" w:hAnsi="Times New Roman" w:cs="Times New Roman"/>
                <w:sz w:val="24"/>
                <w:szCs w:val="24"/>
                <w:lang w:val="uk-UA" w:eastAsia="ru-RU"/>
              </w:rPr>
              <w:br/>
              <w:t xml:space="preserve">В.Н. </w:t>
            </w:r>
            <w:proofErr w:type="spellStart"/>
            <w:r w:rsidRPr="009B47E7">
              <w:rPr>
                <w:rFonts w:ascii="Times New Roman" w:eastAsia="Times New Roman" w:hAnsi="Times New Roman" w:cs="Times New Roman"/>
                <w:sz w:val="24"/>
                <w:szCs w:val="24"/>
                <w:lang w:val="uk-UA" w:eastAsia="ru-RU"/>
              </w:rPr>
              <w:t>Каразіна</w:t>
            </w:r>
            <w:proofErr w:type="spellEnd"/>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color w:val="000000"/>
                <w:sz w:val="24"/>
                <w:szCs w:val="24"/>
                <w:lang w:val="uk-UA" w:eastAsia="ru-RU"/>
              </w:rPr>
              <w:t>2014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w:t>
            </w:r>
          </w:p>
        </w:tc>
        <w:tc>
          <w:tcPr>
            <w:tcW w:w="15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Залучення до наукової діяльності обдарованої студентської молоді; сприяння підвищенню інтересу студентів до вивчення проблеми науки та популяризації </w:t>
            </w:r>
            <w:proofErr w:type="spellStart"/>
            <w:r w:rsidRPr="009B47E7">
              <w:rPr>
                <w:rFonts w:ascii="Times New Roman" w:eastAsia="Times New Roman" w:hAnsi="Times New Roman" w:cs="Times New Roman"/>
                <w:sz w:val="24"/>
                <w:szCs w:val="24"/>
                <w:lang w:val="uk-UA" w:eastAsia="ru-RU"/>
              </w:rPr>
              <w:t>наукової</w:t>
            </w:r>
            <w:r w:rsidRPr="009B47E7">
              <w:rPr>
                <w:rFonts w:ascii="Times New Roman" w:eastAsia="Times New Roman" w:hAnsi="Times New Roman" w:cs="Times New Roman"/>
                <w:spacing w:val="-20"/>
                <w:sz w:val="24"/>
                <w:szCs w:val="24"/>
                <w:lang w:val="uk-UA" w:eastAsia="ru-RU"/>
              </w:rPr>
              <w:t>проблематики</w:t>
            </w:r>
            <w:r w:rsidRPr="009B47E7">
              <w:rPr>
                <w:rFonts w:ascii="Times New Roman" w:eastAsia="Times New Roman" w:hAnsi="Times New Roman" w:cs="Times New Roman"/>
                <w:sz w:val="24"/>
                <w:szCs w:val="24"/>
                <w:lang w:val="uk-UA" w:eastAsia="ru-RU"/>
              </w:rPr>
              <w:t>серед</w:t>
            </w:r>
            <w:proofErr w:type="spellEnd"/>
            <w:r w:rsidRPr="009B47E7">
              <w:rPr>
                <w:rFonts w:ascii="Times New Roman" w:eastAsia="Times New Roman" w:hAnsi="Times New Roman" w:cs="Times New Roman"/>
                <w:sz w:val="24"/>
                <w:szCs w:val="24"/>
                <w:lang w:val="uk-UA" w:eastAsia="ru-RU"/>
              </w:rPr>
              <w:t xml:space="preserve"> молоді,</w:t>
            </w:r>
            <w:proofErr w:type="spellStart"/>
            <w:r w:rsidRPr="009B47E7">
              <w:rPr>
                <w:rFonts w:ascii="Times New Roman" w:eastAsia="Times New Roman" w:hAnsi="Times New Roman" w:cs="Times New Roman"/>
                <w:spacing w:val="-20"/>
                <w:sz w:val="24"/>
                <w:szCs w:val="24"/>
                <w:lang w:val="uk-UA" w:eastAsia="ru-RU"/>
              </w:rPr>
              <w:t>стимулювання</w:t>
            </w:r>
            <w:r w:rsidRPr="009B47E7">
              <w:rPr>
                <w:rFonts w:ascii="Times New Roman" w:eastAsia="Times New Roman" w:hAnsi="Times New Roman" w:cs="Times New Roman"/>
                <w:sz w:val="24"/>
                <w:szCs w:val="24"/>
                <w:lang w:val="uk-UA" w:eastAsia="ru-RU"/>
              </w:rPr>
              <w:t>бажання</w:t>
            </w:r>
            <w:proofErr w:type="spellEnd"/>
            <w:r w:rsidRPr="009B47E7">
              <w:rPr>
                <w:rFonts w:ascii="Times New Roman" w:eastAsia="Times New Roman" w:hAnsi="Times New Roman" w:cs="Times New Roman"/>
                <w:sz w:val="24"/>
                <w:szCs w:val="24"/>
                <w:lang w:val="uk-UA" w:eastAsia="ru-RU"/>
              </w:rPr>
              <w:t xml:space="preserve"> й готовності молоді брати участь у наукових дослідженнях</w:t>
            </w:r>
          </w:p>
        </w:tc>
      </w:tr>
      <w:tr w:rsidR="009B47E7" w:rsidRPr="009B47E7" w:rsidTr="009B47E7">
        <w:trPr>
          <w:trHeight w:val="1088"/>
        </w:trPr>
        <w:tc>
          <w:tcPr>
            <w:tcW w:w="0" w:type="auto"/>
            <w:gridSpan w:val="2"/>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84"/>
        </w:trPr>
        <w:tc>
          <w:tcPr>
            <w:tcW w:w="0" w:type="auto"/>
            <w:gridSpan w:val="2"/>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42"/>
        </w:trPr>
        <w:tc>
          <w:tcPr>
            <w:tcW w:w="0" w:type="auto"/>
            <w:gridSpan w:val="2"/>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70"/>
        </w:trPr>
        <w:tc>
          <w:tcPr>
            <w:tcW w:w="0" w:type="auto"/>
            <w:gridSpan w:val="2"/>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7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7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7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7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7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7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162"/>
        </w:trPr>
        <w:tc>
          <w:tcPr>
            <w:tcW w:w="5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62"/>
        </w:trPr>
        <w:tc>
          <w:tcPr>
            <w:tcW w:w="5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62"/>
        </w:trPr>
        <w:tc>
          <w:tcPr>
            <w:tcW w:w="5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62"/>
        </w:trPr>
        <w:tc>
          <w:tcPr>
            <w:tcW w:w="5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62"/>
        </w:trPr>
        <w:tc>
          <w:tcPr>
            <w:tcW w:w="5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62"/>
        </w:trPr>
        <w:tc>
          <w:tcPr>
            <w:tcW w:w="5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278,00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rPr>
          <w:trHeight w:val="162"/>
        </w:trPr>
        <w:tc>
          <w:tcPr>
            <w:tcW w:w="5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1350,00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40,00</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162"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1390,00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162" w:lineRule="atLeast"/>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r>
      <w:tr w:rsidR="009B47E7" w:rsidRPr="009B47E7" w:rsidTr="009B47E7">
        <w:tc>
          <w:tcPr>
            <w:tcW w:w="55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0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7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38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39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7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Підрозділ 8. Кадри</w:t>
      </w:r>
    </w:p>
    <w:p w:rsidR="009B47E7" w:rsidRPr="009B47E7" w:rsidRDefault="009B47E7" w:rsidP="009B47E7">
      <w:pPr>
        <w:spacing w:after="0" w:line="240" w:lineRule="auto"/>
        <w:ind w:left="360"/>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35"/>
        <w:gridCol w:w="2126"/>
        <w:gridCol w:w="2015"/>
        <w:gridCol w:w="1516"/>
        <w:gridCol w:w="1412"/>
        <w:gridCol w:w="2068"/>
        <w:gridCol w:w="1248"/>
        <w:gridCol w:w="1812"/>
        <w:gridCol w:w="1176"/>
        <w:gridCol w:w="1543"/>
      </w:tblGrid>
      <w:tr w:rsidR="009B47E7" w:rsidRPr="009B47E7" w:rsidTr="009B47E7">
        <w:trPr>
          <w:cantSplit/>
          <w:trHeight w:val="255"/>
        </w:trPr>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з/п</w:t>
            </w:r>
          </w:p>
        </w:tc>
        <w:tc>
          <w:tcPr>
            <w:tcW w:w="24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Заходи Програми</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Відповідальні за виконання</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Термін виконання</w:t>
            </w:r>
          </w:p>
        </w:tc>
        <w:tc>
          <w:tcPr>
            <w:tcW w:w="72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Орієнтовні обсяги фінансування</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(тис. грн.)</w:t>
            </w:r>
          </w:p>
        </w:tc>
        <w:tc>
          <w:tcPr>
            <w:tcW w:w="15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Очікуваний результат</w:t>
            </w:r>
          </w:p>
        </w:tc>
      </w:tr>
      <w:tr w:rsidR="009B47E7" w:rsidRPr="009B47E7" w:rsidTr="009B47E7">
        <w:trPr>
          <w:cantSplit/>
          <w:trHeight w:val="1111"/>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субвенція з державного бюджету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firstLine="95"/>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обласний  бюджет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b/>
                <w:bCs/>
                <w:sz w:val="24"/>
                <w:szCs w:val="24"/>
                <w:lang w:eastAsia="ru-RU"/>
              </w:rPr>
              <w:t>місцеві</w:t>
            </w:r>
            <w:proofErr w:type="spellEnd"/>
            <w:r w:rsidRPr="009B47E7">
              <w:rPr>
                <w:rFonts w:ascii="Times New Roman" w:eastAsia="Times New Roman" w:hAnsi="Times New Roman" w:cs="Times New Roman"/>
                <w:b/>
                <w:bCs/>
                <w:sz w:val="24"/>
                <w:szCs w:val="24"/>
                <w:lang w:eastAsia="ru-RU"/>
              </w:rPr>
              <w:t xml:space="preserve"> </w:t>
            </w:r>
            <w:proofErr w:type="spellStart"/>
            <w:r w:rsidRPr="009B47E7">
              <w:rPr>
                <w:rFonts w:ascii="Times New Roman" w:eastAsia="Times New Roman" w:hAnsi="Times New Roman" w:cs="Times New Roman"/>
                <w:b/>
                <w:bCs/>
                <w:sz w:val="24"/>
                <w:szCs w:val="24"/>
                <w:lang w:eastAsia="ru-RU"/>
              </w:rPr>
              <w:t>бюджети</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інші джерела фінансування</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0" w:type="auto"/>
            <w:vMerge/>
            <w:tcBorders>
              <w:top w:val="single" w:sz="8" w:space="0" w:color="auto"/>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c>
          <w:tcPr>
            <w:tcW w:w="54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4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213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410"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27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c>
          <w:tcPr>
            <w:tcW w:w="1545" w:type="dxa"/>
            <w:tcBorders>
              <w:top w:val="nil"/>
              <w:left w:val="nil"/>
              <w:bottom w:val="nil"/>
              <w:right w:val="nil"/>
            </w:tcBorders>
            <w:vAlign w:val="center"/>
            <w:hideMark/>
          </w:tcPr>
          <w:p w:rsidR="009B47E7" w:rsidRPr="009B47E7" w:rsidRDefault="009B47E7" w:rsidP="009B47E7">
            <w:pPr>
              <w:spacing w:after="0" w:line="240" w:lineRule="auto"/>
              <w:rPr>
                <w:rFonts w:ascii="Times New Roman" w:eastAsia="Times New Roman" w:hAnsi="Times New Roman" w:cs="Times New Roman"/>
                <w:sz w:val="1"/>
                <w:szCs w:val="24"/>
                <w:lang w:eastAsia="ru-RU"/>
              </w:rPr>
            </w:pP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540"/>
        <w:gridCol w:w="2448"/>
        <w:gridCol w:w="3510"/>
        <w:gridCol w:w="1559"/>
        <w:gridCol w:w="1418"/>
        <w:gridCol w:w="1417"/>
        <w:gridCol w:w="1276"/>
        <w:gridCol w:w="1843"/>
        <w:gridCol w:w="1275"/>
        <w:gridCol w:w="5476"/>
      </w:tblGrid>
      <w:tr w:rsidR="009B47E7" w:rsidRPr="009B47E7" w:rsidTr="009B47E7">
        <w:trPr>
          <w:cantSplit/>
          <w:trHeight w:val="489"/>
          <w:tblHeader/>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ind w:right="-108" w:firstLine="95"/>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eastAsia="ru-RU"/>
              </w:rPr>
              <w:t>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w:t>
            </w:r>
          </w:p>
        </w:tc>
      </w:tr>
      <w:tr w:rsidR="009B47E7" w:rsidRPr="009B47E7" w:rsidTr="009B47E7">
        <w:trPr>
          <w:trHeight w:val="802"/>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підвищення</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кваліфікації державних службовців та посадових осіб місцевого самоврядування за професійними програмами</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апарат Харківської обласної державної адміністрації, </w:t>
            </w:r>
            <w:proofErr w:type="spellStart"/>
            <w:r w:rsidRPr="009B47E7">
              <w:rPr>
                <w:rFonts w:ascii="Times New Roman" w:eastAsia="Times New Roman" w:hAnsi="Times New Roman" w:cs="Times New Roman"/>
                <w:sz w:val="24"/>
                <w:szCs w:val="24"/>
                <w:lang w:val="uk-UA" w:eastAsia="ru-RU"/>
              </w:rPr>
              <w:t>Харкiвський</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регiональний</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iнститут</w:t>
            </w:r>
            <w:proofErr w:type="spellEnd"/>
            <w:r w:rsidRPr="009B47E7">
              <w:rPr>
                <w:rFonts w:ascii="Times New Roman" w:eastAsia="Times New Roman" w:hAnsi="Times New Roman" w:cs="Times New Roman"/>
                <w:sz w:val="24"/>
                <w:szCs w:val="24"/>
                <w:lang w:val="uk-UA" w:eastAsia="ru-RU"/>
              </w:rPr>
              <w:t xml:space="preserve"> державного </w:t>
            </w:r>
            <w:proofErr w:type="spellStart"/>
            <w:r w:rsidRPr="009B47E7">
              <w:rPr>
                <w:rFonts w:ascii="Times New Roman" w:eastAsia="Times New Roman" w:hAnsi="Times New Roman" w:cs="Times New Roman"/>
                <w:sz w:val="24"/>
                <w:szCs w:val="24"/>
                <w:lang w:val="uk-UA" w:eastAsia="ru-RU"/>
              </w:rPr>
              <w:t>управлiння</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Нацiональної</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академiї</w:t>
            </w:r>
            <w:proofErr w:type="spellEnd"/>
            <w:r w:rsidRPr="009B47E7">
              <w:rPr>
                <w:rFonts w:ascii="Times New Roman" w:eastAsia="Times New Roman" w:hAnsi="Times New Roman" w:cs="Times New Roman"/>
                <w:sz w:val="24"/>
                <w:szCs w:val="24"/>
                <w:lang w:val="uk-UA" w:eastAsia="ru-RU"/>
              </w:rPr>
              <w:t xml:space="preserve"> державного </w:t>
            </w:r>
            <w:proofErr w:type="spellStart"/>
            <w:r w:rsidRPr="009B47E7">
              <w:rPr>
                <w:rFonts w:ascii="Times New Roman" w:eastAsia="Times New Roman" w:hAnsi="Times New Roman" w:cs="Times New Roman"/>
                <w:sz w:val="24"/>
                <w:szCs w:val="24"/>
                <w:lang w:val="uk-UA" w:eastAsia="ru-RU"/>
              </w:rPr>
              <w:t>управлiння</w:t>
            </w:r>
            <w:proofErr w:type="spellEnd"/>
            <w:r w:rsidRPr="009B47E7">
              <w:rPr>
                <w:rFonts w:ascii="Times New Roman" w:eastAsia="Times New Roman" w:hAnsi="Times New Roman" w:cs="Times New Roman"/>
                <w:sz w:val="24"/>
                <w:szCs w:val="24"/>
                <w:lang w:val="uk-UA" w:eastAsia="ru-RU"/>
              </w:rPr>
              <w:t xml:space="preserve"> при </w:t>
            </w:r>
            <w:proofErr w:type="spellStart"/>
            <w:r w:rsidRPr="009B47E7">
              <w:rPr>
                <w:rFonts w:ascii="Times New Roman" w:eastAsia="Times New Roman" w:hAnsi="Times New Roman" w:cs="Times New Roman"/>
                <w:sz w:val="24"/>
                <w:szCs w:val="24"/>
                <w:lang w:val="uk-UA" w:eastAsia="ru-RU"/>
              </w:rPr>
              <w:t>Президентовi</w:t>
            </w:r>
            <w:proofErr w:type="spellEnd"/>
            <w:r w:rsidRPr="009B47E7">
              <w:rPr>
                <w:rFonts w:ascii="Times New Roman" w:eastAsia="Times New Roman" w:hAnsi="Times New Roman" w:cs="Times New Roman"/>
                <w:sz w:val="24"/>
                <w:szCs w:val="24"/>
                <w:lang w:val="uk-UA" w:eastAsia="ru-RU"/>
              </w:rPr>
              <w:t xml:space="preserve"> України спільно з районними державними </w:t>
            </w:r>
            <w:proofErr w:type="spellStart"/>
            <w:r w:rsidRPr="009B47E7">
              <w:rPr>
                <w:rFonts w:ascii="Times New Roman" w:eastAsia="Times New Roman" w:hAnsi="Times New Roman" w:cs="Times New Roman"/>
                <w:sz w:val="24"/>
                <w:szCs w:val="24"/>
                <w:lang w:val="uk-UA" w:eastAsia="ru-RU"/>
              </w:rPr>
              <w:t>адміністрація</w:t>
            </w:r>
            <w:proofErr w:type="spellEnd"/>
            <w:r w:rsidRPr="009B47E7">
              <w:rPr>
                <w:rFonts w:ascii="Times New Roman" w:eastAsia="Times New Roman" w:hAnsi="Times New Roman" w:cs="Times New Roman"/>
                <w:sz w:val="24"/>
                <w:szCs w:val="24"/>
                <w:lang w:val="uk-UA" w:eastAsia="ru-RU"/>
              </w:rPr>
              <w:t>ми </w:t>
            </w:r>
            <w:r w:rsidRPr="009B47E7">
              <w:rPr>
                <w:rFonts w:ascii="Times New Roman" w:eastAsia="Times New Roman" w:hAnsi="Times New Roman" w:cs="Times New Roman"/>
                <w:color w:val="000000"/>
                <w:sz w:val="24"/>
                <w:szCs w:val="24"/>
                <w:lang w:val="uk-UA" w:eastAsia="ru-RU"/>
              </w:rPr>
              <w:t>та</w:t>
            </w:r>
            <w:r w:rsidRPr="009B47E7">
              <w:rPr>
                <w:rFonts w:ascii="Times New Roman" w:eastAsia="Times New Roman" w:hAnsi="Times New Roman" w:cs="Times New Roman"/>
                <w:sz w:val="24"/>
                <w:szCs w:val="24"/>
                <w:lang w:val="uk-UA" w:eastAsia="ru-RU"/>
              </w:rPr>
              <w:t>виконавчими органами місцевих рад, адміністраціями районів Харківської міської ради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132,00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Підвищення  кваліфікації   державних   службовців та посадових осіб </w:t>
            </w:r>
            <w:proofErr w:type="spellStart"/>
            <w:r w:rsidRPr="009B47E7">
              <w:rPr>
                <w:rFonts w:ascii="Times New Roman" w:eastAsia="Times New Roman" w:hAnsi="Times New Roman" w:cs="Times New Roman"/>
                <w:sz w:val="24"/>
                <w:szCs w:val="24"/>
                <w:lang w:val="uk-UA" w:eastAsia="ru-RU"/>
              </w:rPr>
              <w:t>місцевого</w:t>
            </w:r>
            <w:r w:rsidRPr="009B47E7">
              <w:rPr>
                <w:rFonts w:ascii="Times New Roman" w:eastAsia="Times New Roman" w:hAnsi="Times New Roman" w:cs="Times New Roman"/>
                <w:spacing w:val="-20"/>
                <w:sz w:val="24"/>
                <w:szCs w:val="24"/>
                <w:lang w:val="uk-UA" w:eastAsia="ru-RU"/>
              </w:rPr>
              <w:t>самоврядування</w:t>
            </w:r>
            <w:proofErr w:type="spellEnd"/>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59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138,00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138,00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2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144,00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3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9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156,00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156,00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9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720,00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03"/>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Забезпечення підвищення кваліфікації державних службовців та посадових осіб місцевого самоврядування за програмами тематичних семінарів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апарат обласної державної адміністрації, </w:t>
            </w:r>
            <w:proofErr w:type="spellStart"/>
            <w:r w:rsidRPr="009B47E7">
              <w:rPr>
                <w:rFonts w:ascii="Times New Roman" w:eastAsia="Times New Roman" w:hAnsi="Times New Roman" w:cs="Times New Roman"/>
                <w:sz w:val="24"/>
                <w:szCs w:val="24"/>
                <w:lang w:val="uk-UA" w:eastAsia="ru-RU"/>
              </w:rPr>
              <w:t>Харкiвський</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регiональний</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iнститут</w:t>
            </w:r>
            <w:proofErr w:type="spellEnd"/>
            <w:r w:rsidRPr="009B47E7">
              <w:rPr>
                <w:rFonts w:ascii="Times New Roman" w:eastAsia="Times New Roman" w:hAnsi="Times New Roman" w:cs="Times New Roman"/>
                <w:sz w:val="24"/>
                <w:szCs w:val="24"/>
                <w:lang w:val="uk-UA" w:eastAsia="ru-RU"/>
              </w:rPr>
              <w:t xml:space="preserve"> державного </w:t>
            </w:r>
            <w:proofErr w:type="spellStart"/>
            <w:r w:rsidRPr="009B47E7">
              <w:rPr>
                <w:rFonts w:ascii="Times New Roman" w:eastAsia="Times New Roman" w:hAnsi="Times New Roman" w:cs="Times New Roman"/>
                <w:sz w:val="24"/>
                <w:szCs w:val="24"/>
                <w:lang w:val="uk-UA" w:eastAsia="ru-RU"/>
              </w:rPr>
              <w:t>управлiння</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Нацiональної</w:t>
            </w:r>
            <w:proofErr w:type="spellEnd"/>
            <w:r w:rsidRPr="009B47E7">
              <w:rPr>
                <w:rFonts w:ascii="Times New Roman" w:eastAsia="Times New Roman" w:hAnsi="Times New Roman" w:cs="Times New Roman"/>
                <w:sz w:val="24"/>
                <w:szCs w:val="24"/>
                <w:lang w:val="uk-UA" w:eastAsia="ru-RU"/>
              </w:rPr>
              <w:t xml:space="preserve"> </w:t>
            </w:r>
            <w:proofErr w:type="spellStart"/>
            <w:r w:rsidRPr="009B47E7">
              <w:rPr>
                <w:rFonts w:ascii="Times New Roman" w:eastAsia="Times New Roman" w:hAnsi="Times New Roman" w:cs="Times New Roman"/>
                <w:sz w:val="24"/>
                <w:szCs w:val="24"/>
                <w:lang w:val="uk-UA" w:eastAsia="ru-RU"/>
              </w:rPr>
              <w:t>академiї</w:t>
            </w:r>
            <w:proofErr w:type="spellEnd"/>
            <w:r w:rsidRPr="009B47E7">
              <w:rPr>
                <w:rFonts w:ascii="Times New Roman" w:eastAsia="Times New Roman" w:hAnsi="Times New Roman" w:cs="Times New Roman"/>
                <w:sz w:val="24"/>
                <w:szCs w:val="24"/>
                <w:lang w:val="uk-UA" w:eastAsia="ru-RU"/>
              </w:rPr>
              <w:t xml:space="preserve"> державного </w:t>
            </w:r>
            <w:proofErr w:type="spellStart"/>
            <w:r w:rsidRPr="009B47E7">
              <w:rPr>
                <w:rFonts w:ascii="Times New Roman" w:eastAsia="Times New Roman" w:hAnsi="Times New Roman" w:cs="Times New Roman"/>
                <w:sz w:val="24"/>
                <w:szCs w:val="24"/>
                <w:lang w:val="uk-UA" w:eastAsia="ru-RU"/>
              </w:rPr>
              <w:t>управлiння</w:t>
            </w:r>
            <w:proofErr w:type="spellEnd"/>
            <w:r w:rsidRPr="009B47E7">
              <w:rPr>
                <w:rFonts w:ascii="Times New Roman" w:eastAsia="Times New Roman" w:hAnsi="Times New Roman" w:cs="Times New Roman"/>
                <w:sz w:val="24"/>
                <w:szCs w:val="24"/>
                <w:lang w:val="uk-UA" w:eastAsia="ru-RU"/>
              </w:rPr>
              <w:t xml:space="preserve"> при </w:t>
            </w:r>
            <w:proofErr w:type="spellStart"/>
            <w:r w:rsidRPr="009B47E7">
              <w:rPr>
                <w:rFonts w:ascii="Times New Roman" w:eastAsia="Times New Roman" w:hAnsi="Times New Roman" w:cs="Times New Roman"/>
                <w:sz w:val="24"/>
                <w:szCs w:val="24"/>
                <w:lang w:val="uk-UA" w:eastAsia="ru-RU"/>
              </w:rPr>
              <w:t>Президентовi</w:t>
            </w:r>
            <w:proofErr w:type="spellEnd"/>
            <w:r w:rsidRPr="009B47E7">
              <w:rPr>
                <w:rFonts w:ascii="Times New Roman" w:eastAsia="Times New Roman" w:hAnsi="Times New Roman" w:cs="Times New Roman"/>
                <w:sz w:val="24"/>
                <w:szCs w:val="24"/>
                <w:lang w:val="uk-UA" w:eastAsia="ru-RU"/>
              </w:rPr>
              <w:t xml:space="preserve"> України спільно з районними </w:t>
            </w:r>
            <w:r w:rsidRPr="009B47E7">
              <w:rPr>
                <w:rFonts w:ascii="Times New Roman" w:eastAsia="Times New Roman" w:hAnsi="Times New Roman" w:cs="Times New Roman"/>
                <w:sz w:val="24"/>
                <w:szCs w:val="24"/>
                <w:lang w:val="uk-UA" w:eastAsia="ru-RU"/>
              </w:rPr>
              <w:lastRenderedPageBreak/>
              <w:t xml:space="preserve">державними </w:t>
            </w:r>
            <w:proofErr w:type="spellStart"/>
            <w:r w:rsidRPr="009B47E7">
              <w:rPr>
                <w:rFonts w:ascii="Times New Roman" w:eastAsia="Times New Roman" w:hAnsi="Times New Roman" w:cs="Times New Roman"/>
                <w:sz w:val="24"/>
                <w:szCs w:val="24"/>
                <w:lang w:val="uk-UA" w:eastAsia="ru-RU"/>
              </w:rPr>
              <w:t>адміністрація</w:t>
            </w:r>
            <w:proofErr w:type="spellEnd"/>
            <w:r w:rsidRPr="009B47E7">
              <w:rPr>
                <w:rFonts w:ascii="Times New Roman" w:eastAsia="Times New Roman" w:hAnsi="Times New Roman" w:cs="Times New Roman"/>
                <w:sz w:val="24"/>
                <w:szCs w:val="24"/>
                <w:lang w:val="uk-UA" w:eastAsia="ru-RU"/>
              </w:rPr>
              <w:t>ми</w:t>
            </w:r>
            <w:r w:rsidRPr="009B47E7">
              <w:rPr>
                <w:rFonts w:ascii="Times New Roman" w:eastAsia="Times New Roman" w:hAnsi="Times New Roman" w:cs="Times New Roman"/>
                <w:color w:val="000000"/>
                <w:sz w:val="24"/>
                <w:szCs w:val="24"/>
                <w:lang w:val="uk-UA" w:eastAsia="ru-RU"/>
              </w:rPr>
              <w:t> та</w:t>
            </w:r>
            <w:r w:rsidRPr="009B47E7">
              <w:rPr>
                <w:rFonts w:ascii="Times New Roman" w:eastAsia="Times New Roman" w:hAnsi="Times New Roman" w:cs="Times New Roman"/>
                <w:sz w:val="24"/>
                <w:szCs w:val="24"/>
                <w:lang w:val="uk-UA" w:eastAsia="ru-RU"/>
              </w:rPr>
              <w:t>виконавчими органами місцевих рад, адміністраціями районів Харківської міської ради</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290,00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Підвищення результативності роботи державних службовців та посадових осіб місцевого </w:t>
            </w:r>
            <w:proofErr w:type="spellStart"/>
            <w:r w:rsidRPr="009B47E7">
              <w:rPr>
                <w:rFonts w:ascii="Times New Roman" w:eastAsia="Times New Roman" w:hAnsi="Times New Roman" w:cs="Times New Roman"/>
                <w:sz w:val="24"/>
                <w:szCs w:val="24"/>
                <w:lang w:val="uk-UA" w:eastAsia="ru-RU"/>
              </w:rPr>
              <w:t>самовряду-вання</w:t>
            </w:r>
            <w:proofErr w:type="spellEnd"/>
          </w:p>
        </w:tc>
      </w:tr>
      <w:tr w:rsidR="009B47E7" w:rsidRPr="009B47E7" w:rsidTr="009B47E7">
        <w:trPr>
          <w:trHeight w:val="355"/>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302,00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302,00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3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315,00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315,00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46"/>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329,00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329,00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5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344,00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344,00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8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 </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1580,00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1580,00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41"/>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Призначення іменних стипендій голови Харківської обласної державної адміністрації керівникам загальноосвітніх, дошкільних та позашкільних, включаючи дитячо-юнацькі спортивні школи, навчальних закладів районів Харківської області та міст </w:t>
            </w:r>
            <w:proofErr w:type="spellStart"/>
            <w:r w:rsidRPr="009B47E7">
              <w:rPr>
                <w:rFonts w:ascii="Times New Roman" w:eastAsia="Times New Roman" w:hAnsi="Times New Roman" w:cs="Times New Roman"/>
                <w:sz w:val="24"/>
                <w:szCs w:val="24"/>
                <w:lang w:val="uk-UA" w:eastAsia="ru-RU"/>
              </w:rPr>
              <w:t>Ізюма</w:t>
            </w:r>
            <w:proofErr w:type="spellEnd"/>
            <w:r w:rsidRPr="009B47E7">
              <w:rPr>
                <w:rFonts w:ascii="Times New Roman" w:eastAsia="Times New Roman" w:hAnsi="Times New Roman" w:cs="Times New Roman"/>
                <w:sz w:val="24"/>
                <w:szCs w:val="24"/>
                <w:lang w:val="uk-UA" w:eastAsia="ru-RU"/>
              </w:rPr>
              <w:t>, Куп’янська, Лозової, Люботина, Первомайського, Чугуєва</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2437,75</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pacing w:val="-20"/>
                <w:sz w:val="24"/>
                <w:szCs w:val="24"/>
                <w:lang w:val="uk-UA" w:eastAsia="ru-RU"/>
              </w:rPr>
              <w:t>Стимулювання</w:t>
            </w:r>
            <w:r w:rsidRPr="009B47E7">
              <w:rPr>
                <w:rFonts w:ascii="Times New Roman" w:eastAsia="Times New Roman" w:hAnsi="Times New Roman" w:cs="Times New Roman"/>
                <w:sz w:val="24"/>
                <w:szCs w:val="24"/>
                <w:lang w:val="uk-UA" w:eastAsia="ru-RU"/>
              </w:rPr>
              <w:t> </w:t>
            </w:r>
            <w:r w:rsidRPr="009B47E7">
              <w:rPr>
                <w:rFonts w:ascii="Times New Roman" w:eastAsia="Times New Roman" w:hAnsi="Times New Roman" w:cs="Times New Roman"/>
                <w:spacing w:val="-20"/>
                <w:sz w:val="24"/>
                <w:szCs w:val="24"/>
                <w:lang w:val="uk-UA" w:eastAsia="ru-RU"/>
              </w:rPr>
              <w:t>до високоякісної</w:t>
            </w:r>
            <w:r w:rsidRPr="009B47E7">
              <w:rPr>
                <w:rFonts w:ascii="Times New Roman" w:eastAsia="Times New Roman" w:hAnsi="Times New Roman" w:cs="Times New Roman"/>
                <w:sz w:val="24"/>
                <w:szCs w:val="24"/>
                <w:lang w:val="uk-UA" w:eastAsia="ru-RU"/>
              </w:rPr>
              <w:t> праці керівників навчальних закладів</w:t>
            </w:r>
          </w:p>
        </w:tc>
      </w:tr>
      <w:tr w:rsidR="009B47E7" w:rsidRPr="009B47E7" w:rsidTr="009B47E7">
        <w:trPr>
          <w:trHeight w:val="39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2437,75</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4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2437,75</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88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2437,75</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806"/>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2437,75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2437,75</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8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12188,75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12188,75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41"/>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4</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Організація виплати одноразової адресної </w:t>
            </w:r>
            <w:r w:rsidRPr="009B47E7">
              <w:rPr>
                <w:rFonts w:ascii="Times New Roman" w:eastAsia="Times New Roman" w:hAnsi="Times New Roman" w:cs="Times New Roman"/>
                <w:sz w:val="24"/>
                <w:szCs w:val="24"/>
                <w:lang w:val="uk-UA" w:eastAsia="ru-RU"/>
              </w:rPr>
              <w:lastRenderedPageBreak/>
              <w:t>грошової допомоги випускникам вищих навчальних закладів ІІІ-IV рівнів акредитації, які здобули освіту за напрямами і спеціальностями педагогічного профілю та направлені на роботу до загальноосвітніх та професійно-технічних навчальних закладів на підставі укладених тристоронніх </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договорів</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xml:space="preserve">Департамент науки і освіти Харківської обласної державної </w:t>
            </w:r>
            <w:r w:rsidRPr="009B47E7">
              <w:rPr>
                <w:rFonts w:ascii="Times New Roman" w:eastAsia="Times New Roman" w:hAnsi="Times New Roman" w:cs="Times New Roman"/>
                <w:sz w:val="24"/>
                <w:szCs w:val="24"/>
                <w:lang w:val="uk-UA" w:eastAsia="ru-RU"/>
              </w:rPr>
              <w:lastRenderedPageBreak/>
              <w:t>адміністрації спільно з вищими навчальними закладами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ІІІ-IV рівнів акредитації та</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професійно-технічними навчальними закладами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lastRenderedPageBreak/>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Підвищення престижу професії педагога, заохочення молодих фахівців до роботи у </w:t>
            </w:r>
            <w:r w:rsidRPr="009B47E7">
              <w:rPr>
                <w:rFonts w:ascii="Times New Roman" w:eastAsia="Times New Roman" w:hAnsi="Times New Roman" w:cs="Times New Roman"/>
                <w:sz w:val="24"/>
                <w:szCs w:val="24"/>
                <w:lang w:val="uk-UA" w:eastAsia="ru-RU"/>
              </w:rPr>
              <w:lastRenderedPageBreak/>
              <w:t>навчальних закладах</w:t>
            </w:r>
          </w:p>
        </w:tc>
      </w:tr>
      <w:tr w:rsidR="009B47E7" w:rsidRPr="009B47E7" w:rsidTr="009B47E7">
        <w:trPr>
          <w:trHeight w:val="39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4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88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80"/>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80" w:lineRule="atLeast"/>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474"/>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501"/>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w:t>
            </w:r>
          </w:p>
        </w:tc>
        <w:tc>
          <w:tcPr>
            <w:tcW w:w="2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Запровадження на регіональному телебаченні та радіо спеціальних освітніх програм, здійснення видавничої діяльності</w:t>
            </w:r>
          </w:p>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Харківська обласна державна </w:t>
            </w:r>
            <w:proofErr w:type="spellStart"/>
            <w:r w:rsidRPr="009B47E7">
              <w:rPr>
                <w:rFonts w:ascii="Times New Roman" w:eastAsia="Times New Roman" w:hAnsi="Times New Roman" w:cs="Times New Roman"/>
                <w:sz w:val="24"/>
                <w:szCs w:val="24"/>
                <w:lang w:val="uk-UA" w:eastAsia="ru-RU"/>
              </w:rPr>
              <w:t>телерадіо-</w:t>
            </w:r>
            <w:proofErr w:type="spellEnd"/>
            <w:r w:rsidRPr="009B47E7">
              <w:rPr>
                <w:rFonts w:ascii="Times New Roman" w:eastAsia="Times New Roman" w:hAnsi="Times New Roman" w:cs="Times New Roman"/>
                <w:sz w:val="24"/>
                <w:szCs w:val="24"/>
                <w:lang w:val="uk-UA" w:eastAsia="ru-RU"/>
              </w:rPr>
              <w:t xml:space="preserve"> компанія</w:t>
            </w:r>
            <w:r w:rsidRPr="009B47E7">
              <w:rPr>
                <w:rFonts w:ascii="Times New Roman" w:eastAsia="Times New Roman" w:hAnsi="Times New Roman" w:cs="Times New Roman"/>
                <w:sz w:val="24"/>
                <w:szCs w:val="24"/>
                <w:lang w:val="uk-UA" w:eastAsia="ru-RU"/>
              </w:rPr>
              <w:br/>
              <w:t>(за згодою)</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xml:space="preserve">Висвітлення професійної діяльності вчителя, підвищення його ролі у </w:t>
            </w:r>
            <w:proofErr w:type="spellStart"/>
            <w:r w:rsidRPr="009B47E7">
              <w:rPr>
                <w:rFonts w:ascii="Times New Roman" w:eastAsia="Times New Roman" w:hAnsi="Times New Roman" w:cs="Times New Roman"/>
                <w:sz w:val="24"/>
                <w:szCs w:val="24"/>
                <w:lang w:val="uk-UA" w:eastAsia="ru-RU"/>
              </w:rPr>
              <w:t>формуванні</w:t>
            </w:r>
            <w:r w:rsidRPr="009B47E7">
              <w:rPr>
                <w:rFonts w:ascii="Times New Roman" w:eastAsia="Times New Roman" w:hAnsi="Times New Roman" w:cs="Times New Roman"/>
                <w:spacing w:val="-20"/>
                <w:sz w:val="24"/>
                <w:szCs w:val="24"/>
                <w:lang w:val="uk-UA" w:eastAsia="ru-RU"/>
              </w:rPr>
              <w:t>громадянського</w:t>
            </w:r>
            <w:r w:rsidRPr="009B47E7">
              <w:rPr>
                <w:rFonts w:ascii="Times New Roman" w:eastAsia="Times New Roman" w:hAnsi="Times New Roman" w:cs="Times New Roman"/>
                <w:sz w:val="24"/>
                <w:szCs w:val="24"/>
                <w:lang w:val="uk-UA" w:eastAsia="ru-RU"/>
              </w:rPr>
              <w:t>суспільства</w:t>
            </w:r>
            <w:proofErr w:type="spellEnd"/>
          </w:p>
        </w:tc>
      </w:tr>
      <w:tr w:rsidR="009B47E7" w:rsidRPr="009B47E7" w:rsidTr="009B47E7">
        <w:trPr>
          <w:trHeight w:val="53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72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50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65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5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lastRenderedPageBreak/>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0"/>
        </w:trPr>
        <w:tc>
          <w:tcPr>
            <w:tcW w:w="54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w:t>
            </w:r>
          </w:p>
        </w:tc>
        <w:tc>
          <w:tcPr>
            <w:tcW w:w="2448"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Проведення серпневої конференції педагогічних працівників області</w:t>
            </w:r>
          </w:p>
        </w:tc>
        <w:tc>
          <w:tcPr>
            <w:tcW w:w="212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Департамент науки і освіти Харківської обласної державної адміністрації, КОМУНАЛЬНИЙ ЗАКЛАД «ХАРКІВСЬКИЙ ЦЕНТР ДОСЛІД-НИЦЬКО-ЕКСПЕРИМЕН-ТАЛЬНОЇ ДІЯЛЬНОСТІ «БУДИНОК УЧИТЕЛЯ» ХАРКІВСЬКОЇ</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ОБЛАСНОЇ РАДИ</w:t>
            </w:r>
          </w:p>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proofErr w:type="spellStart"/>
            <w:r w:rsidRPr="009B47E7">
              <w:rPr>
                <w:rFonts w:ascii="Times New Roman" w:eastAsia="Times New Roman" w:hAnsi="Times New Roman" w:cs="Times New Roman"/>
                <w:sz w:val="24"/>
                <w:szCs w:val="24"/>
                <w:lang w:val="uk-UA" w:eastAsia="ru-RU"/>
              </w:rPr>
              <w:t>Визначення</w:t>
            </w:r>
            <w:r w:rsidRPr="009B47E7">
              <w:rPr>
                <w:rFonts w:ascii="Times New Roman" w:eastAsia="Times New Roman" w:hAnsi="Times New Roman" w:cs="Times New Roman"/>
                <w:spacing w:val="-20"/>
                <w:sz w:val="24"/>
                <w:szCs w:val="24"/>
                <w:lang w:val="uk-UA" w:eastAsia="ru-RU"/>
              </w:rPr>
              <w:t>пріоритетних</w:t>
            </w:r>
            <w:r w:rsidRPr="009B47E7">
              <w:rPr>
                <w:rFonts w:ascii="Times New Roman" w:eastAsia="Times New Roman" w:hAnsi="Times New Roman" w:cs="Times New Roman"/>
                <w:sz w:val="24"/>
                <w:szCs w:val="24"/>
                <w:lang w:val="uk-UA" w:eastAsia="ru-RU"/>
              </w:rPr>
              <w:t>напрямів</w:t>
            </w:r>
            <w:proofErr w:type="spellEnd"/>
            <w:r w:rsidRPr="009B47E7">
              <w:rPr>
                <w:rFonts w:ascii="Times New Roman" w:eastAsia="Times New Roman" w:hAnsi="Times New Roman" w:cs="Times New Roman"/>
                <w:sz w:val="24"/>
                <w:szCs w:val="24"/>
                <w:lang w:val="uk-UA" w:eastAsia="ru-RU"/>
              </w:rPr>
              <w:t xml:space="preserve"> розвитку галузі освіти на наступний навчальний рік на підставі всебічного</w:t>
            </w:r>
          </w:p>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аналізу підсумків роботи</w:t>
            </w:r>
          </w:p>
        </w:tc>
      </w:tr>
      <w:tr w:rsidR="009B47E7" w:rsidRPr="009B47E7" w:rsidTr="009B47E7">
        <w:trPr>
          <w:trHeight w:val="359"/>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41"/>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52"/>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47"/>
        </w:trPr>
        <w:tc>
          <w:tcPr>
            <w:tcW w:w="0" w:type="auto"/>
            <w:vMerge/>
            <w:tcBorders>
              <w:top w:val="nil"/>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100,00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0" w:type="auto"/>
            <w:vMerge/>
            <w:tcBorders>
              <w:top w:val="nil"/>
              <w:left w:val="nil"/>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r>
      <w:tr w:rsidR="009B47E7" w:rsidRPr="009B47E7" w:rsidTr="009B47E7">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2959,75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3059,75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2977,75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3077,75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2996,75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3096,75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3016,75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3116,75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3037,75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3137,75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sz w:val="24"/>
                <w:szCs w:val="24"/>
                <w:lang w:val="uk-UA" w:eastAsia="ru-RU"/>
              </w:rPr>
              <w:t> </w:t>
            </w:r>
          </w:p>
        </w:tc>
        <w:tc>
          <w:tcPr>
            <w:tcW w:w="24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both"/>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14988,75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15488,75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tbl>
      <w:tblPr>
        <w:tblW w:w="15451" w:type="dxa"/>
        <w:tblInd w:w="108" w:type="dxa"/>
        <w:tblCellMar>
          <w:left w:w="0" w:type="dxa"/>
          <w:right w:w="0" w:type="dxa"/>
        </w:tblCellMar>
        <w:tblLook w:val="04A0" w:firstRow="1" w:lastRow="0" w:firstColumn="1" w:lastColumn="0" w:noHBand="0" w:noVBand="1"/>
      </w:tblPr>
      <w:tblGrid>
        <w:gridCol w:w="2988"/>
        <w:gridCol w:w="2126"/>
        <w:gridCol w:w="1559"/>
        <w:gridCol w:w="1418"/>
        <w:gridCol w:w="1417"/>
        <w:gridCol w:w="1276"/>
        <w:gridCol w:w="1702"/>
        <w:gridCol w:w="1416"/>
        <w:gridCol w:w="1549"/>
      </w:tblGrid>
      <w:tr w:rsidR="009B47E7" w:rsidRPr="009B47E7" w:rsidTr="009B47E7">
        <w:trPr>
          <w:trHeight w:val="357"/>
        </w:trPr>
        <w:tc>
          <w:tcPr>
            <w:tcW w:w="298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за Програмою:</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79060,00</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84415,55</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57996,60</w:t>
            </w:r>
          </w:p>
        </w:tc>
        <w:tc>
          <w:tcPr>
            <w:tcW w:w="170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1978,00</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223450,15</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94460,00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92384,35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60156,60</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2978,00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249978,95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110540,00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101404,75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62720,60</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2993,00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277658,35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130836,00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114054,15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65848,40</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314231,55</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153991,20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129866,07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69534,00</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3493,00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356884,27</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r w:rsidR="009B47E7" w:rsidRPr="009B47E7" w:rsidTr="009B47E7">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Всього по роках:</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B47E7" w:rsidRPr="009B47E7" w:rsidRDefault="009B47E7" w:rsidP="009B47E7">
            <w:pPr>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2014-2018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568887,20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522124,87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316256,20</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14935,00</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1422203,27</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9B47E7" w:rsidRPr="009B47E7" w:rsidRDefault="009B47E7" w:rsidP="009B47E7">
            <w:pPr>
              <w:shd w:val="clear" w:color="auto" w:fill="FFFFFF"/>
              <w:spacing w:after="0" w:line="240" w:lineRule="auto"/>
              <w:jc w:val="center"/>
              <w:rPr>
                <w:rFonts w:ascii="Times New Roman" w:eastAsia="Times New Roman" w:hAnsi="Times New Roman" w:cs="Times New Roman"/>
                <w:sz w:val="24"/>
                <w:szCs w:val="24"/>
                <w:lang w:eastAsia="ru-RU"/>
              </w:rPr>
            </w:pPr>
            <w:r w:rsidRPr="009B47E7">
              <w:rPr>
                <w:rFonts w:ascii="Times New Roman" w:eastAsia="Times New Roman" w:hAnsi="Times New Roman" w:cs="Times New Roman"/>
                <w:b/>
                <w:bCs/>
                <w:sz w:val="24"/>
                <w:szCs w:val="24"/>
                <w:lang w:val="uk-UA" w:eastAsia="ru-RU"/>
              </w:rPr>
              <w:t> </w:t>
            </w:r>
          </w:p>
        </w:tc>
      </w:tr>
    </w:tbl>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FFFFFF"/>
          <w:sz w:val="27"/>
          <w:szCs w:val="27"/>
          <w:lang w:val="uk-UA" w:eastAsia="ru-RU"/>
        </w:rPr>
        <w:t>Заступник голови обласної ради  Л. Давидов</w:t>
      </w:r>
      <w:r w:rsidRPr="009B47E7">
        <w:rPr>
          <w:rFonts w:ascii="Times New Roman" w:eastAsia="Times New Roman" w:hAnsi="Times New Roman" w:cs="Times New Roman"/>
          <w:color w:val="000000"/>
          <w:sz w:val="27"/>
          <w:szCs w:val="27"/>
          <w:lang w:val="uk-UA" w:eastAsia="ru-RU"/>
        </w:rPr>
        <w:br w:type="page"/>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lastRenderedPageBreak/>
        <w:t> </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VІІІ. ОЧІКУВАНІ РЕЗУЛЬТАТИ РЕАЛІЗАЦІЇ ПРОГРАМИ ТА ПОКАЗНИКИ СОЦІАЛЬНО-ЕКОНОМІЧНОЇ ЕФЕКТИВНОСТІ</w:t>
      </w:r>
    </w:p>
    <w:p w:rsidR="009B47E7" w:rsidRPr="009B47E7" w:rsidRDefault="009B47E7" w:rsidP="009B47E7">
      <w:pPr>
        <w:spacing w:after="0" w:line="240" w:lineRule="auto"/>
        <w:jc w:val="center"/>
        <w:rPr>
          <w:rFonts w:ascii="Times New Roman" w:eastAsia="Times New Roman" w:hAnsi="Times New Roman" w:cs="Times New Roman"/>
          <w:color w:val="000000"/>
          <w:sz w:val="27"/>
          <w:szCs w:val="27"/>
          <w:lang w:eastAsia="ru-RU"/>
        </w:rPr>
      </w:pPr>
      <w:r w:rsidRPr="009B47E7">
        <w:rPr>
          <w:rFonts w:ascii="Times New Roman Полужирный+FPEF" w:eastAsia="Times New Roman" w:hAnsi="Times New Roman Полужирный+FPEF" w:cs="Times New Roman"/>
          <w:b/>
          <w:bCs/>
          <w:color w:val="000000"/>
          <w:sz w:val="27"/>
          <w:szCs w:val="27"/>
          <w:lang w:val="uk-UA" w:eastAsia="ru-RU"/>
        </w:rPr>
        <w:t> </w:t>
      </w:r>
    </w:p>
    <w:p w:rsidR="009B47E7" w:rsidRPr="009B47E7" w:rsidRDefault="009B47E7" w:rsidP="009B47E7">
      <w:pPr>
        <w:spacing w:after="0" w:line="240" w:lineRule="auto"/>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Реалізація заходів Програми дозволить:</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збільшити кількість місць у дошкільних навчальних закладах на 7,5 тис.;</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створити 42 базові загальноосвітні навчальні заклади із вивчення природничо-математичних дисциплін;</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здійснити капітальний ремонт приміщень, будівель та систем життєзабезпечення у 25 загальноосвітніх навчальних закладах області;</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оновити та поповнити існуючий парк шкільних автобусів на 106 одиниць;</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забезпечити 50 загальноосвітніх навчальних закладів області навчально-комп’ютерними комплексами;</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побудувати 10 фізкультурно-оздоровчих комплексів та 15 спортивних майданчиків для проведення занять та спортивних заходів для учнів загальноосвітніх навчальних закладів;</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підвищити до 70% охоплення дітей позашкільною освітою;</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створити центри професійно-технічної освіти із впровадження інноваційних технологій та оснащення їх сучасним обладнанням і технікою за галузевим спрямуванням, а саме: промисловість, будівництво, сфера послуг, транспорт, торгівля і громадське харчування, сільське господарство;</w:t>
      </w:r>
    </w:p>
    <w:p w:rsidR="009B47E7" w:rsidRPr="009B47E7" w:rsidRDefault="009B47E7" w:rsidP="009B47E7">
      <w:pPr>
        <w:spacing w:after="0" w:line="240" w:lineRule="auto"/>
        <w:ind w:firstLine="720"/>
        <w:jc w:val="both"/>
        <w:rPr>
          <w:rFonts w:ascii="Times New Roman" w:eastAsia="Times New Roman" w:hAnsi="Times New Roman" w:cs="Times New Roman"/>
          <w:color w:val="000000"/>
          <w:sz w:val="27"/>
          <w:szCs w:val="27"/>
          <w:lang w:eastAsia="ru-RU"/>
        </w:rPr>
      </w:pPr>
      <w:r w:rsidRPr="009B47E7">
        <w:rPr>
          <w:rFonts w:ascii="Times New Roman CYR" w:eastAsia="Times New Roman" w:hAnsi="Times New Roman CYR" w:cs="Times New Roman CYR"/>
          <w:color w:val="000000"/>
          <w:sz w:val="27"/>
          <w:szCs w:val="27"/>
          <w:lang w:val="uk-UA" w:eastAsia="ru-RU"/>
        </w:rPr>
        <w:t>розширити мережу загальноосвітніх навчальних закладів з інклюзивним навчанням; забезпечити 100% загальноосвітніх навчальних закладів засобами для безперешкодного доступу.</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FPEF" w:eastAsia="Times New Roman" w:hAnsi="Times New Roman+FPEF" w:cs="Times New Roman"/>
          <w:color w:val="000000"/>
          <w:sz w:val="27"/>
          <w:szCs w:val="27"/>
          <w:lang w:val="uk-UA" w:eastAsia="ru-RU"/>
        </w:rPr>
        <w:t> </w:t>
      </w:r>
    </w:p>
    <w:p w:rsidR="009B47E7" w:rsidRPr="009B47E7" w:rsidRDefault="009B47E7" w:rsidP="009B47E7">
      <w:pPr>
        <w:spacing w:after="0" w:line="240" w:lineRule="auto"/>
        <w:ind w:firstLine="708"/>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ІХ. КООРДИНАЦІЯ ТА КОНТРОЛЬ ЗА ХОДОМ ВИКОНАННЯ ПРОГРАМИ</w:t>
      </w:r>
    </w:p>
    <w:p w:rsidR="009B47E7" w:rsidRPr="009B47E7" w:rsidRDefault="009B47E7" w:rsidP="009B47E7">
      <w:pPr>
        <w:spacing w:after="0" w:line="240" w:lineRule="auto"/>
        <w:ind w:firstLine="708"/>
        <w:jc w:val="center"/>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b/>
          <w:bCs/>
          <w:color w:val="000000"/>
          <w:sz w:val="27"/>
          <w:szCs w:val="27"/>
          <w:lang w:val="uk-UA" w:eastAsia="ru-RU"/>
        </w:rPr>
        <w:t> </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Головним координатором виконання Програми є Департамент науки і освіти Харківської обласної державної адміністрації.</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Контроль за виконанням Програми здійснює Харківська обласна державна адміністрація.</w:t>
      </w:r>
    </w:p>
    <w:p w:rsidR="009B47E7" w:rsidRPr="009B47E7" w:rsidRDefault="009B47E7" w:rsidP="009B47E7">
      <w:pPr>
        <w:spacing w:after="0" w:line="240" w:lineRule="auto"/>
        <w:ind w:firstLine="708"/>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Харківська обласна державна адміністрація інформує обласну раду про хід виконання Програми 1 раз на рік у І кварталі.</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jc w:val="both"/>
        <w:rPr>
          <w:rFonts w:ascii="Times New Roman" w:eastAsia="Times New Roman" w:hAnsi="Times New Roman" w:cs="Times New Roman"/>
          <w:color w:val="000000"/>
          <w:sz w:val="27"/>
          <w:szCs w:val="27"/>
          <w:lang w:eastAsia="ru-RU"/>
        </w:rPr>
      </w:pPr>
      <w:r w:rsidRPr="009B47E7">
        <w:rPr>
          <w:rFonts w:ascii="Times New Roman" w:eastAsia="Times New Roman" w:hAnsi="Times New Roman" w:cs="Times New Roman"/>
          <w:color w:val="000000"/>
          <w:sz w:val="27"/>
          <w:szCs w:val="27"/>
          <w:lang w:val="uk-UA" w:eastAsia="ru-RU"/>
        </w:rPr>
        <w:t> </w:t>
      </w:r>
    </w:p>
    <w:p w:rsidR="009B47E7" w:rsidRPr="009B47E7" w:rsidRDefault="009B47E7" w:rsidP="009B47E7">
      <w:pPr>
        <w:spacing w:after="0" w:line="240" w:lineRule="auto"/>
        <w:jc w:val="both"/>
        <w:rPr>
          <w:lang w:val="uk-UA"/>
        </w:rPr>
      </w:pPr>
      <w:r w:rsidRPr="009B47E7">
        <w:rPr>
          <w:rFonts w:ascii="Times New Roman" w:eastAsia="Times New Roman" w:hAnsi="Times New Roman" w:cs="Times New Roman"/>
          <w:b/>
          <w:bCs/>
          <w:color w:val="000000"/>
          <w:sz w:val="27"/>
          <w:szCs w:val="27"/>
          <w:lang w:val="uk-UA" w:eastAsia="ru-RU"/>
        </w:rPr>
        <w:t>Перший заступник голови обласної ради                                            О. Олешко</w:t>
      </w:r>
    </w:p>
    <w:sectPr w:rsidR="009B47E7" w:rsidRPr="009B47E7" w:rsidSect="009B47E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FPE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FPE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E7"/>
    <w:rsid w:val="00757516"/>
    <w:rsid w:val="009B47E7"/>
    <w:rsid w:val="00A6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47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47E7"/>
  </w:style>
  <w:style w:type="character" w:styleId="a3">
    <w:name w:val="Hyperlink"/>
    <w:basedOn w:val="a0"/>
    <w:uiPriority w:val="99"/>
    <w:semiHidden/>
    <w:unhideWhenUsed/>
    <w:rsid w:val="009B47E7"/>
    <w:rPr>
      <w:color w:val="0000FF"/>
      <w:u w:val="single"/>
    </w:rPr>
  </w:style>
  <w:style w:type="paragraph" w:styleId="2">
    <w:name w:val="Body Text 2"/>
    <w:basedOn w:val="a"/>
    <w:link w:val="20"/>
    <w:uiPriority w:val="99"/>
    <w:semiHidden/>
    <w:unhideWhenUsed/>
    <w:rsid w:val="009B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B47E7"/>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9B47E7"/>
    <w:pPr>
      <w:spacing w:after="120"/>
      <w:ind w:left="283"/>
    </w:pPr>
  </w:style>
  <w:style w:type="character" w:customStyle="1" w:styleId="a5">
    <w:name w:val="Основной текст с отступом Знак"/>
    <w:basedOn w:val="a0"/>
    <w:link w:val="a4"/>
    <w:uiPriority w:val="99"/>
    <w:semiHidden/>
    <w:rsid w:val="009B47E7"/>
  </w:style>
  <w:style w:type="paragraph" w:styleId="a6">
    <w:name w:val="Body Text"/>
    <w:basedOn w:val="a"/>
    <w:link w:val="a7"/>
    <w:uiPriority w:val="99"/>
    <w:unhideWhenUsed/>
    <w:rsid w:val="009B47E7"/>
    <w:pPr>
      <w:spacing w:after="120"/>
    </w:pPr>
  </w:style>
  <w:style w:type="character" w:customStyle="1" w:styleId="a7">
    <w:name w:val="Основной текст Знак"/>
    <w:basedOn w:val="a0"/>
    <w:link w:val="a6"/>
    <w:uiPriority w:val="99"/>
    <w:rsid w:val="009B47E7"/>
  </w:style>
  <w:style w:type="character" w:customStyle="1" w:styleId="30">
    <w:name w:val="Заголовок 3 Знак"/>
    <w:basedOn w:val="a0"/>
    <w:link w:val="3"/>
    <w:uiPriority w:val="9"/>
    <w:rsid w:val="009B47E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B47E7"/>
  </w:style>
  <w:style w:type="paragraph" w:styleId="a8">
    <w:name w:val="Normal (Web)"/>
    <w:basedOn w:val="a"/>
    <w:uiPriority w:val="99"/>
    <w:semiHidden/>
    <w:unhideWhenUsed/>
    <w:rsid w:val="009B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B47E7"/>
    <w:rPr>
      <w:b/>
      <w:bCs/>
    </w:rPr>
  </w:style>
  <w:style w:type="paragraph" w:styleId="HTML">
    <w:name w:val="HTML Preformatted"/>
    <w:basedOn w:val="a"/>
    <w:link w:val="HTML0"/>
    <w:uiPriority w:val="99"/>
    <w:semiHidden/>
    <w:unhideWhenUsed/>
    <w:rsid w:val="009B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47E7"/>
    <w:rPr>
      <w:rFonts w:ascii="Courier New" w:eastAsia="Times New Roman" w:hAnsi="Courier New" w:cs="Courier New"/>
      <w:sz w:val="20"/>
      <w:szCs w:val="20"/>
      <w:lang w:eastAsia="ru-RU"/>
    </w:rPr>
  </w:style>
  <w:style w:type="paragraph" w:customStyle="1" w:styleId="ad">
    <w:name w:val="ad"/>
    <w:basedOn w:val="a"/>
    <w:rsid w:val="009B4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47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47E7"/>
  </w:style>
  <w:style w:type="character" w:styleId="a3">
    <w:name w:val="Hyperlink"/>
    <w:basedOn w:val="a0"/>
    <w:uiPriority w:val="99"/>
    <w:semiHidden/>
    <w:unhideWhenUsed/>
    <w:rsid w:val="009B47E7"/>
    <w:rPr>
      <w:color w:val="0000FF"/>
      <w:u w:val="single"/>
    </w:rPr>
  </w:style>
  <w:style w:type="paragraph" w:styleId="2">
    <w:name w:val="Body Text 2"/>
    <w:basedOn w:val="a"/>
    <w:link w:val="20"/>
    <w:uiPriority w:val="99"/>
    <w:semiHidden/>
    <w:unhideWhenUsed/>
    <w:rsid w:val="009B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B47E7"/>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9B47E7"/>
    <w:pPr>
      <w:spacing w:after="120"/>
      <w:ind w:left="283"/>
    </w:pPr>
  </w:style>
  <w:style w:type="character" w:customStyle="1" w:styleId="a5">
    <w:name w:val="Основной текст с отступом Знак"/>
    <w:basedOn w:val="a0"/>
    <w:link w:val="a4"/>
    <w:uiPriority w:val="99"/>
    <w:semiHidden/>
    <w:rsid w:val="009B47E7"/>
  </w:style>
  <w:style w:type="paragraph" w:styleId="a6">
    <w:name w:val="Body Text"/>
    <w:basedOn w:val="a"/>
    <w:link w:val="a7"/>
    <w:uiPriority w:val="99"/>
    <w:unhideWhenUsed/>
    <w:rsid w:val="009B47E7"/>
    <w:pPr>
      <w:spacing w:after="120"/>
    </w:pPr>
  </w:style>
  <w:style w:type="character" w:customStyle="1" w:styleId="a7">
    <w:name w:val="Основной текст Знак"/>
    <w:basedOn w:val="a0"/>
    <w:link w:val="a6"/>
    <w:uiPriority w:val="99"/>
    <w:rsid w:val="009B47E7"/>
  </w:style>
  <w:style w:type="character" w:customStyle="1" w:styleId="30">
    <w:name w:val="Заголовок 3 Знак"/>
    <w:basedOn w:val="a0"/>
    <w:link w:val="3"/>
    <w:uiPriority w:val="9"/>
    <w:rsid w:val="009B47E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B47E7"/>
  </w:style>
  <w:style w:type="paragraph" w:styleId="a8">
    <w:name w:val="Normal (Web)"/>
    <w:basedOn w:val="a"/>
    <w:uiPriority w:val="99"/>
    <w:semiHidden/>
    <w:unhideWhenUsed/>
    <w:rsid w:val="009B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B47E7"/>
    <w:rPr>
      <w:b/>
      <w:bCs/>
    </w:rPr>
  </w:style>
  <w:style w:type="paragraph" w:styleId="HTML">
    <w:name w:val="HTML Preformatted"/>
    <w:basedOn w:val="a"/>
    <w:link w:val="HTML0"/>
    <w:uiPriority w:val="99"/>
    <w:semiHidden/>
    <w:unhideWhenUsed/>
    <w:rsid w:val="009B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47E7"/>
    <w:rPr>
      <w:rFonts w:ascii="Courier New" w:eastAsia="Times New Roman" w:hAnsi="Courier New" w:cs="Courier New"/>
      <w:sz w:val="20"/>
      <w:szCs w:val="20"/>
      <w:lang w:eastAsia="ru-RU"/>
    </w:rPr>
  </w:style>
  <w:style w:type="paragraph" w:customStyle="1" w:styleId="ad">
    <w:name w:val="ad"/>
    <w:basedOn w:val="a"/>
    <w:rsid w:val="009B4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4624">
      <w:bodyDiv w:val="1"/>
      <w:marLeft w:val="0"/>
      <w:marRight w:val="0"/>
      <w:marTop w:val="0"/>
      <w:marBottom w:val="0"/>
      <w:divBdr>
        <w:top w:val="none" w:sz="0" w:space="0" w:color="auto"/>
        <w:left w:val="none" w:sz="0" w:space="0" w:color="auto"/>
        <w:bottom w:val="none" w:sz="0" w:space="0" w:color="auto"/>
        <w:right w:val="none" w:sz="0" w:space="0" w:color="auto"/>
      </w:divBdr>
    </w:div>
    <w:div w:id="1659646483">
      <w:bodyDiv w:val="1"/>
      <w:marLeft w:val="0"/>
      <w:marRight w:val="0"/>
      <w:marTop w:val="0"/>
      <w:marBottom w:val="0"/>
      <w:divBdr>
        <w:top w:val="none" w:sz="0" w:space="0" w:color="auto"/>
        <w:left w:val="none" w:sz="0" w:space="0" w:color="auto"/>
        <w:bottom w:val="none" w:sz="0" w:space="0" w:color="auto"/>
        <w:right w:val="none" w:sz="0" w:space="0" w:color="auto"/>
      </w:divBdr>
    </w:div>
    <w:div w:id="17624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lica.com.ua/index.php?p=0&amp;base=1&amp;menu=40454&amp;u=1&amp;typ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91</Pages>
  <Words>19685</Words>
  <Characters>112210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Leonova</cp:lastModifiedBy>
  <cp:revision>2</cp:revision>
  <dcterms:created xsi:type="dcterms:W3CDTF">2013-12-24T07:30:00Z</dcterms:created>
  <dcterms:modified xsi:type="dcterms:W3CDTF">2013-12-24T07:46:00Z</dcterms:modified>
</cp:coreProperties>
</file>