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3B" w:rsidRPr="001F7407" w:rsidRDefault="00394F61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A5A3B" w:rsidRPr="001F7407">
        <w:rPr>
          <w:b/>
          <w:sz w:val="28"/>
          <w:szCs w:val="28"/>
          <w:lang w:val="uk-UA"/>
        </w:rPr>
        <w:t xml:space="preserve">Підсумковий протокол </w:t>
      </w:r>
    </w:p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</w:p>
    <w:p w:rsidR="00B86A83" w:rsidRPr="00B43624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>у 2020/2021 навчальному році</w:t>
      </w:r>
    </w:p>
    <w:p w:rsidR="0039217F" w:rsidRDefault="0039217F" w:rsidP="00B86A83">
      <w:pPr>
        <w:rPr>
          <w:b/>
          <w:bCs/>
          <w:sz w:val="28"/>
          <w:szCs w:val="28"/>
          <w:lang w:val="uk-UA"/>
        </w:rPr>
      </w:pPr>
    </w:p>
    <w:p w:rsidR="00B86A83" w:rsidRPr="001F7407" w:rsidRDefault="00B86A83" w:rsidP="00B86A83">
      <w:pPr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:rsidR="006C79B9" w:rsidRPr="006F41D5" w:rsidRDefault="006C79B9" w:rsidP="006C79B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«Зарубіжна література»</w:t>
      </w:r>
    </w:p>
    <w:p w:rsidR="006A5A3B" w:rsidRPr="001F7407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384"/>
        <w:gridCol w:w="1275"/>
        <w:gridCol w:w="1134"/>
        <w:gridCol w:w="1134"/>
        <w:gridCol w:w="993"/>
        <w:gridCol w:w="997"/>
      </w:tblGrid>
      <w:tr w:rsidR="006A5A3B" w:rsidRPr="001F7407" w:rsidTr="0039217F">
        <w:trPr>
          <w:cantSplit/>
          <w:trHeight w:val="2973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79B9" w:rsidRDefault="006C79B9">
            <w:pPr>
              <w:jc w:val="center"/>
              <w:rPr>
                <w:b/>
                <w:sz w:val="24"/>
                <w:lang w:val="uk-UA"/>
              </w:rPr>
            </w:pPr>
          </w:p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Прізвище, ім’я,</w:t>
            </w:r>
          </w:p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 xml:space="preserve">Назва закладу освіти </w:t>
            </w:r>
          </w:p>
          <w:p w:rsidR="006A5A3B" w:rsidRPr="001F7407" w:rsidRDefault="006A5A3B">
            <w:pPr>
              <w:jc w:val="center"/>
              <w:rPr>
                <w:b/>
                <w:i/>
                <w:sz w:val="24"/>
                <w:lang w:val="uk-UA"/>
              </w:rPr>
            </w:pPr>
            <w:r w:rsidRPr="001F7407">
              <w:rPr>
                <w:b/>
                <w:i/>
                <w:sz w:val="24"/>
                <w:lang w:val="uk-UA"/>
              </w:rPr>
              <w:t>(район)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 тур</w:t>
            </w:r>
          </w:p>
          <w:p w:rsidR="006A5A3B" w:rsidRPr="001F7407" w:rsidRDefault="006A5A3B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 тур</w:t>
            </w:r>
          </w:p>
          <w:p w:rsidR="006A5A3B" w:rsidRPr="001F7407" w:rsidRDefault="00685425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Оцінювання постера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ІІІ тур</w:t>
            </w:r>
          </w:p>
          <w:p w:rsidR="006A5A3B" w:rsidRPr="001F7407" w:rsidRDefault="006A5A3B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Наукова конференція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Анікеєва Вероніка Станіславівна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>Харківська гімназія № 23 Харківської міської ради Харківської області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(Московський</w:t>
            </w:r>
            <w:r w:rsidR="0039217F" w:rsidRP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44430B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44430B" w:rsidP="0039217F">
            <w:pPr>
              <w:spacing w:line="233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9217F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7F" w:rsidRPr="0039217F" w:rsidRDefault="006C79B9" w:rsidP="0039217F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Бовсуновська </w:t>
            </w:r>
          </w:p>
          <w:p w:rsidR="006C79B9" w:rsidRPr="0039217F" w:rsidRDefault="006C79B9" w:rsidP="0039217F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Олександра Романівна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9217F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>Харківська гімназія № 14 Харківської міської ради Харківської області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>; Комунальний заклад «Харківська обласна Мала академія наук Харківської обласної ради»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9217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Євсєєва Діана Денисівна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39217F" w:rsidP="0039217F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Харківська спеціалізована школа </w:t>
            </w:r>
            <w:r w:rsidR="006C79B9" w:rsidRPr="0039217F">
              <w:rPr>
                <w:color w:val="000000"/>
                <w:sz w:val="24"/>
                <w:szCs w:val="24"/>
                <w:lang w:val="uk-UA"/>
              </w:rPr>
              <w:t xml:space="preserve">І-ІІІ ступенів 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 w:rsidR="006C79B9" w:rsidRPr="0039217F">
              <w:rPr>
                <w:color w:val="000000"/>
                <w:sz w:val="24"/>
                <w:szCs w:val="24"/>
                <w:lang w:val="uk-UA"/>
              </w:rPr>
              <w:t xml:space="preserve">№ 80 Харківської міської ради Харківської області </w:t>
            </w:r>
            <w:r w:rsidR="006C79B9" w:rsidRPr="0039217F">
              <w:rPr>
                <w:i/>
                <w:color w:val="000000"/>
                <w:sz w:val="24"/>
                <w:szCs w:val="24"/>
                <w:lang w:val="uk-UA"/>
              </w:rPr>
              <w:t>(Індустріальний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="006C79B9" w:rsidRPr="0039217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Канаєва Анастаія Володимирівна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Вовчансько-Хутірська загальноосвітня школа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І-ІІІ ступенів Вовчанської районної ради Харківської області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(Вовчанський</w:t>
            </w:r>
            <w:r w:rsidR="0039217F" w:rsidRP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9217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C79B9" w:rsidRPr="001F7407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Клімова Соф’я Максимівна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Харківська загальноосвітня школа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І-ІІІ ступенів          № 44 Харківської міської ради Харківської області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(Слобідський</w:t>
            </w:r>
            <w:r w:rsidR="0039217F" w:rsidRP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Кучина Єкатерина Володимирівна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>Харківський ліцей № 89 Харківської міської ради Харківської області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>; Комунальний заклад «Харківська обласна Мала академія наук Харківської обласної ради»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9217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Михальчук Поліна Анатоліївна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9217F">
              <w:rPr>
                <w:color w:val="000000"/>
                <w:sz w:val="24"/>
                <w:szCs w:val="24"/>
              </w:rPr>
              <w:t xml:space="preserve">Харківська гімназія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39217F">
              <w:rPr>
                <w:color w:val="000000"/>
                <w:sz w:val="24"/>
                <w:szCs w:val="24"/>
              </w:rPr>
              <w:t>№ 6 "Маріїнська гімназія" Харківської міської ради Харківської області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</w:t>
            </w:r>
            <w:r w:rsidR="0039217F" w:rsidRPr="0039217F">
              <w:rPr>
                <w:i/>
                <w:color w:val="000000"/>
                <w:sz w:val="24"/>
                <w:szCs w:val="24"/>
                <w:lang w:val="uk-UA"/>
              </w:rPr>
              <w:t xml:space="preserve">район </w:t>
            </w:r>
            <w:r w:rsidR="0039217F">
              <w:rPr>
                <w:i/>
                <w:color w:val="000000"/>
                <w:sz w:val="24"/>
                <w:szCs w:val="24"/>
                <w:lang w:val="uk-UA"/>
              </w:rPr>
              <w:br/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Новосел Валерія Юріївна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Опорний заклад Барвінківська школа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                    І-ІІІ ступенів № 1 Барвінківської районної ради Харківської області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(Барвінківський</w:t>
            </w:r>
            <w:r w:rsidR="0039217F" w:rsidRP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44430B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44430B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98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9217F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Опришко Валерія Миколаївна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Куп’янська гімназія № 2 Куп’янської міської ради Харківської області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(м. Куп’янськ)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Охременко Микита Павлович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>Х</w:t>
            </w:r>
            <w:r w:rsidR="0039217F">
              <w:rPr>
                <w:color w:val="000000"/>
                <w:sz w:val="24"/>
                <w:szCs w:val="24"/>
              </w:rPr>
              <w:t xml:space="preserve">арківська загальноосвітня школа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І-ІІІ ступенів № 28 Харківської міської ради Харківської області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(Новобаварський</w:t>
            </w:r>
            <w:r w:rsid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Семоненко Дмитрій Романович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Піско-Радьківська загальноосвітня школа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                    І-ІІІ ступенів Борівської районної ради Харківської області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(Борівський</w:t>
            </w:r>
            <w:r w:rsid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9217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C79B9" w:rsidRPr="00394F61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Сіромолот Дмитро Сергійович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Балаклійська загальноосвітня школа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І-ІІІ ступенів </w:t>
            </w:r>
          </w:p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№ 1 імені О.А. Тризни Балаклійської районної ради Харківської області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(Балаклійський</w:t>
            </w:r>
            <w:r w:rsid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Стручкова Анастасія Валеріївна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>Слобожанська гімназія № 2 Зміївської районної ради Харківської області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(Зміївський</w:t>
            </w:r>
            <w:r w:rsid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Теребій Ірина Денисівна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>Харківський ліцей № 89 Харківської міської ради Харківської області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>; Комунальний заклад «Харківська обласна Мала академія наук Харківської обласної ради»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9217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Ходаницька Єлизавета Володимирівна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Харківський навчально-виховний комплекс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>№ 45 «Академічна гімназія»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Чінський Іван Олексійович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>Спеціал</w:t>
            </w:r>
            <w:r w:rsidR="0039217F">
              <w:rPr>
                <w:color w:val="000000"/>
                <w:sz w:val="24"/>
                <w:szCs w:val="24"/>
              </w:rPr>
              <w:t xml:space="preserve">ізована економіко-правова школа </w:t>
            </w:r>
            <w:r w:rsidRPr="0039217F">
              <w:rPr>
                <w:color w:val="000000"/>
                <w:sz w:val="24"/>
                <w:szCs w:val="24"/>
              </w:rPr>
              <w:t>І-ІІІ ступенів з поглибленим вивченням іноземної мови приватного вищого навчального закладу Харківськ</w:t>
            </w:r>
            <w:r w:rsidR="002E3FE2">
              <w:rPr>
                <w:color w:val="000000"/>
                <w:sz w:val="24"/>
                <w:szCs w:val="24"/>
              </w:rPr>
              <w:t xml:space="preserve">ого гуманітарного університету </w:t>
            </w:r>
            <w:r w:rsidRPr="0039217F">
              <w:rPr>
                <w:color w:val="000000"/>
                <w:sz w:val="24"/>
                <w:szCs w:val="24"/>
              </w:rPr>
              <w:t>«Народна українська академія»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>(Київський</w:t>
            </w:r>
            <w:r w:rsidR="0039217F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39217F">
              <w:rPr>
                <w:i/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9217F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Шепетіна Ярослава Володимирівна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CC41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CC41E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9217F">
              <w:rPr>
                <w:color w:val="000000"/>
                <w:sz w:val="24"/>
                <w:szCs w:val="24"/>
              </w:rPr>
              <w:t xml:space="preserve">Харківський приватний навчально-виховний комплекс 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9217F">
              <w:rPr>
                <w:color w:val="000000"/>
                <w:sz w:val="24"/>
                <w:szCs w:val="24"/>
              </w:rPr>
              <w:t>Вересень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>»</w:t>
            </w:r>
            <w:r w:rsidRPr="0039217F">
              <w:rPr>
                <w:color w:val="000000"/>
                <w:sz w:val="24"/>
                <w:szCs w:val="24"/>
              </w:rPr>
              <w:t xml:space="preserve"> Харківської області</w:t>
            </w:r>
            <w:r w:rsidRPr="0039217F">
              <w:rPr>
                <w:color w:val="000000"/>
                <w:sz w:val="24"/>
                <w:szCs w:val="24"/>
                <w:lang w:val="uk-UA"/>
              </w:rPr>
              <w:t>; Комунальний заклад «Харківська обласна Мала академія наук Харківської обласної ради»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CC41E3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9217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C79B9" w:rsidRPr="006C79B9" w:rsidTr="001741C7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1F7407" w:rsidRDefault="006C79B9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39217F" w:rsidRDefault="006C79B9" w:rsidP="0039217F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Шепілова Ганна Андріївна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921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B9" w:rsidRPr="002E3FE2" w:rsidRDefault="002E3FE2" w:rsidP="002E3FE2">
            <w:pPr>
              <w:spacing w:line="233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E3FE2">
              <w:rPr>
                <w:sz w:val="24"/>
                <w:szCs w:val="24"/>
                <w:lang w:val="uk-UA"/>
              </w:rPr>
              <w:t>Комунальний заклад «Харківський науковий ліцей-інтернат “Обдарованість”» Харківської обласної ради</w:t>
            </w:r>
            <w:r w:rsidRPr="002E3F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39217F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39217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394F61" w:rsidP="0039217F">
            <w:pPr>
              <w:spacing w:line="233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9217F">
              <w:rPr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B9" w:rsidRPr="0039217F" w:rsidRDefault="006C79B9" w:rsidP="0039217F">
            <w:pPr>
              <w:spacing w:line="233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51026" w:rsidRPr="00B43624" w:rsidRDefault="00E51026">
      <w:pPr>
        <w:rPr>
          <w:lang w:val="uk-UA"/>
        </w:rPr>
      </w:pPr>
    </w:p>
    <w:p w:rsidR="00AF741E" w:rsidRPr="001F7407" w:rsidRDefault="00AF741E">
      <w:pPr>
        <w:rPr>
          <w:lang w:val="uk-UA"/>
        </w:rPr>
      </w:pPr>
      <w:bookmarkStart w:id="0" w:name="_GoBack"/>
      <w:bookmarkEnd w:id="0"/>
    </w:p>
    <w:sectPr w:rsidR="00AF741E" w:rsidRPr="001F7407" w:rsidSect="003921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C0" w:rsidRDefault="009129C0" w:rsidP="000377B9">
      <w:r>
        <w:separator/>
      </w:r>
    </w:p>
  </w:endnote>
  <w:endnote w:type="continuationSeparator" w:id="0">
    <w:p w:rsidR="009129C0" w:rsidRDefault="009129C0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C0" w:rsidRDefault="009129C0" w:rsidP="000377B9">
      <w:r>
        <w:separator/>
      </w:r>
    </w:p>
  </w:footnote>
  <w:footnote w:type="continuationSeparator" w:id="0">
    <w:p w:rsidR="009129C0" w:rsidRDefault="009129C0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B"/>
    <w:rsid w:val="000377B9"/>
    <w:rsid w:val="00086D72"/>
    <w:rsid w:val="000A2003"/>
    <w:rsid w:val="000B1C48"/>
    <w:rsid w:val="0010450A"/>
    <w:rsid w:val="00146B5E"/>
    <w:rsid w:val="001741C7"/>
    <w:rsid w:val="001C3655"/>
    <w:rsid w:val="001D2526"/>
    <w:rsid w:val="001F7407"/>
    <w:rsid w:val="002443BC"/>
    <w:rsid w:val="0029793A"/>
    <w:rsid w:val="002E3FE2"/>
    <w:rsid w:val="00302CA5"/>
    <w:rsid w:val="00364EAC"/>
    <w:rsid w:val="0039217F"/>
    <w:rsid w:val="00394F61"/>
    <w:rsid w:val="003B165D"/>
    <w:rsid w:val="00401D2B"/>
    <w:rsid w:val="0044430B"/>
    <w:rsid w:val="00447B30"/>
    <w:rsid w:val="004557A3"/>
    <w:rsid w:val="004905C9"/>
    <w:rsid w:val="004D4BB9"/>
    <w:rsid w:val="005D103C"/>
    <w:rsid w:val="005F673A"/>
    <w:rsid w:val="00652E21"/>
    <w:rsid w:val="00683ABE"/>
    <w:rsid w:val="00685425"/>
    <w:rsid w:val="006A5A3B"/>
    <w:rsid w:val="006B6523"/>
    <w:rsid w:val="006C79B9"/>
    <w:rsid w:val="006D149A"/>
    <w:rsid w:val="0070503A"/>
    <w:rsid w:val="00752B97"/>
    <w:rsid w:val="0075733E"/>
    <w:rsid w:val="007B5293"/>
    <w:rsid w:val="007E20EF"/>
    <w:rsid w:val="008D5725"/>
    <w:rsid w:val="009129C0"/>
    <w:rsid w:val="00927BDE"/>
    <w:rsid w:val="009513F7"/>
    <w:rsid w:val="00A120CF"/>
    <w:rsid w:val="00A372B7"/>
    <w:rsid w:val="00A73A9F"/>
    <w:rsid w:val="00A84C6F"/>
    <w:rsid w:val="00AB1132"/>
    <w:rsid w:val="00AF741E"/>
    <w:rsid w:val="00B34B29"/>
    <w:rsid w:val="00B4123D"/>
    <w:rsid w:val="00B43624"/>
    <w:rsid w:val="00B709DC"/>
    <w:rsid w:val="00B86A83"/>
    <w:rsid w:val="00BD0A8F"/>
    <w:rsid w:val="00C63D95"/>
    <w:rsid w:val="00CC41E3"/>
    <w:rsid w:val="00CD15AD"/>
    <w:rsid w:val="00CE5623"/>
    <w:rsid w:val="00CE56BA"/>
    <w:rsid w:val="00D40E4C"/>
    <w:rsid w:val="00D63091"/>
    <w:rsid w:val="00DC6122"/>
    <w:rsid w:val="00DF3407"/>
    <w:rsid w:val="00E51026"/>
    <w:rsid w:val="00EA70AA"/>
    <w:rsid w:val="00ED6710"/>
    <w:rsid w:val="00F53C6B"/>
    <w:rsid w:val="00F714EE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0B5A-BCFC-42FB-B9FC-8F285A6B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31</cp:lastModifiedBy>
  <cp:revision>6</cp:revision>
  <cp:lastPrinted>2021-02-01T16:04:00Z</cp:lastPrinted>
  <dcterms:created xsi:type="dcterms:W3CDTF">2021-02-02T08:21:00Z</dcterms:created>
  <dcterms:modified xsi:type="dcterms:W3CDTF">2021-02-02T11:36:00Z</dcterms:modified>
</cp:coreProperties>
</file>